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0D164110" w:rsidR="006A2C42" w:rsidRPr="00646413" w:rsidRDefault="006A2C42" w:rsidP="006A2C42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="00FA288C">
        <w:rPr>
          <w:rFonts w:ascii="Times New Roman" w:eastAsia="Times New Roman" w:hAnsi="Times New Roman" w:cs="Times New Roman"/>
          <w:color w:val="000000"/>
          <w:sz w:val="24"/>
        </w:rPr>
        <w:t>JULY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2EF682F0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CDE0B27" w14:textId="77777777" w:rsidR="00E710F8" w:rsidRPr="006074A9" w:rsidRDefault="00E710F8" w:rsidP="00E710F8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849152F" w14:textId="5B312E6B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BE9280" w14:textId="08CEA886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289C18B4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2774B3C" w14:textId="77777777" w:rsidR="00E710F8" w:rsidRPr="00566AA9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77777777" w:rsidR="00E710F8" w:rsidRPr="00DD1C1A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5 of 5 Council Members were in attendance for a quorum.  </w:t>
      </w:r>
    </w:p>
    <w:p w14:paraId="083DAEEC" w14:textId="77777777" w:rsidR="00E710F8" w:rsidRPr="00566A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003B9AC2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 w:rsidR="0096088C">
        <w:rPr>
          <w:rFonts w:ascii="Times New Roman" w:eastAsia="Times New Roman" w:hAnsi="Times New Roman" w:cs="Times New Roman"/>
          <w:sz w:val="24"/>
          <w:szCs w:val="24"/>
        </w:rPr>
        <w:t>Debra Ausbon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088C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bookmarkEnd w:id="0"/>
    </w:p>
    <w:p w14:paraId="1E2B3AA0" w14:textId="77777777" w:rsidR="00E710F8" w:rsidRPr="006074A9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6CE09AAA" w:rsidR="00E710F8" w:rsidRDefault="00A80FAF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AF">
        <w:rPr>
          <w:rFonts w:ascii="Times New Roman" w:eastAsia="Times New Roman" w:hAnsi="Times New Roman" w:cs="Times New Roman"/>
          <w:sz w:val="24"/>
          <w:szCs w:val="24"/>
        </w:rPr>
        <w:t>A moment of prayer was led by Mayor Lionel Johnson, Jr.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0FAF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575C9FF7" w:rsidR="001A1A25" w:rsidRDefault="001A1A25" w:rsidP="00346225">
      <w:pPr>
        <w:numPr>
          <w:ilvl w:val="0"/>
          <w:numId w:val="1"/>
        </w:numPr>
        <w:spacing w:after="12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</w:t>
      </w:r>
      <w:r w:rsidR="00231175">
        <w:rPr>
          <w:rFonts w:ascii="Times New Roman" w:eastAsia="Times New Roman" w:hAnsi="Times New Roman" w:cs="Times New Roman"/>
          <w:b/>
        </w:rPr>
        <w:t>,</w:t>
      </w:r>
      <w:r w:rsidRPr="00646413">
        <w:rPr>
          <w:rFonts w:ascii="Times New Roman" w:eastAsia="Times New Roman" w:hAnsi="Times New Roman" w:cs="Times New Roman"/>
          <w:b/>
        </w:rPr>
        <w:t xml:space="preserve">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333B099A" w:rsidR="001A1A25" w:rsidRDefault="00D12038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</w:t>
      </w:r>
      <w:r w:rsidR="00E32543">
        <w:rPr>
          <w:rFonts w:ascii="Times New Roman" w:eastAsia="Times New Roman" w:hAnsi="Times New Roman" w:cs="Times New Roman"/>
          <w:bCs/>
          <w:color w:val="000000"/>
          <w:sz w:val="24"/>
        </w:rPr>
        <w:t>Katherine Williams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</w:t>
      </w:r>
      <w:r w:rsidR="00566AA9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  <w:r w:rsidR="00E3254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Hurricane </w:t>
      </w:r>
      <w:r w:rsidR="00865952">
        <w:rPr>
          <w:rFonts w:ascii="Times New Roman" w:eastAsia="Times New Roman" w:hAnsi="Times New Roman" w:cs="Times New Roman"/>
          <w:bCs/>
          <w:color w:val="000000"/>
          <w:sz w:val="24"/>
        </w:rPr>
        <w:t>evacuation plans; July 4</w:t>
      </w:r>
      <w:r w:rsidR="00865952" w:rsidRPr="00865952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8659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celebration; plant spill notification</w:t>
      </w:r>
      <w:r w:rsidR="00AB159E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</w:p>
    <w:p w14:paraId="2200222C" w14:textId="0DE9E572" w:rsidR="00865952" w:rsidRPr="00643DF6" w:rsidRDefault="00865952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462A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Kyle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Grace – Topic: </w:t>
      </w:r>
      <w:r w:rsidR="00A04182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ublic </w:t>
      </w:r>
      <w:r w:rsidR="00462A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budget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meetings 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364D79" w14:textId="0E70A623" w:rsidR="006A2C42" w:rsidRPr="00FA288C" w:rsidRDefault="006A2C42" w:rsidP="00B81DEE">
      <w:pPr>
        <w:numPr>
          <w:ilvl w:val="2"/>
          <w:numId w:val="1"/>
        </w:numPr>
        <w:spacing w:after="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="004556A8"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="004556A8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bookmarkEnd w:id="1"/>
      <w:bookmarkEnd w:id="2"/>
      <w:r w:rsidR="00FA288C" w:rsidRPr="002A2F7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r w:rsidR="00FA288C" w:rsidRPr="002A2F78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="00FA288C">
        <w:rPr>
          <w:rFonts w:ascii="Times New Roman" w:eastAsia="Times New Roman" w:hAnsi="Times New Roman" w:cs="Times New Roman"/>
          <w:color w:val="000000"/>
          <w:sz w:val="24"/>
        </w:rPr>
        <w:t xml:space="preserve">Regular Meeting dated June 16, </w:t>
      </w:r>
      <w:proofErr w:type="gramStart"/>
      <w:r w:rsidR="00FA288C"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 w:rsidR="00FA288C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FA288C" w:rsidRPr="002A2F78">
        <w:rPr>
          <w:rFonts w:ascii="Times New Roman" w:eastAsia="Times New Roman" w:hAnsi="Times New Roman" w:cs="Times New Roman"/>
          <w:color w:val="000000"/>
          <w:sz w:val="24"/>
        </w:rPr>
        <w:t>Special Meeting dated June 21, 2022</w:t>
      </w:r>
    </w:p>
    <w:p w14:paraId="0D129259" w14:textId="77777777" w:rsidR="00FA288C" w:rsidRPr="00641BCC" w:rsidRDefault="00FA288C" w:rsidP="00FA288C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</w:p>
    <w:p w14:paraId="40A83371" w14:textId="249053E4" w:rsidR="00346225" w:rsidRPr="00346225" w:rsidRDefault="00B81DEE" w:rsidP="00B81DEE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800A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D800A9" w:rsidRPr="00D800A9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="00641B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</w:t>
      </w:r>
      <w:r w:rsidRPr="00D800A9">
        <w:rPr>
          <w:rFonts w:ascii="Times New Roman" w:eastAsia="Times New Roman" w:hAnsi="Times New Roman" w:cs="Times New Roman"/>
          <w:bCs/>
          <w:color w:val="000000"/>
          <w:sz w:val="24"/>
        </w:rPr>
        <w:t>seconded by Councilman</w:t>
      </w:r>
      <w:r w:rsidR="00D800A9" w:rsidRPr="00D800A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Pr="00D800A9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42E444" w14:textId="611409A0" w:rsidR="008F1CDC" w:rsidRPr="00205DCB" w:rsidRDefault="008F1CDC" w:rsidP="00E0216B">
      <w:pPr>
        <w:numPr>
          <w:ilvl w:val="2"/>
          <w:numId w:val="1"/>
        </w:numPr>
        <w:spacing w:after="12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05DCB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CONSIDERATION </w:t>
      </w:r>
      <w:r w:rsidR="002B6C4D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amend the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July 21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gramStart"/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>2022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205DC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to include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agenda item 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II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B-5</w:t>
      </w:r>
      <w:r w:rsidRPr="00891D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0921A288" w14:textId="4A6B13F3" w:rsidR="008F1CDC" w:rsidRDefault="00BF305A" w:rsidP="00E0216B">
      <w:pPr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On a motion by Councilman Johnson and a second by Councilm</w:t>
      </w:r>
      <w:r w:rsidR="00845C33" w:rsidRPr="00845C33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n York and Grace, motion was approved</w:t>
      </w:r>
      <w:r w:rsidR="00E0216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F90E3E2" w14:textId="05A8AB66" w:rsidR="00845C33" w:rsidRPr="00845C33" w:rsidRDefault="00845C33" w:rsidP="00EA2887">
      <w:pPr>
        <w:tabs>
          <w:tab w:val="left" w:pos="4140"/>
        </w:tabs>
        <w:spacing w:line="240" w:lineRule="auto"/>
        <w:ind w:left="2970" w:right="43" w:hanging="153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7F0F68">
        <w:rPr>
          <w:rFonts w:ascii="Times New Roman" w:eastAsia="Times New Roman" w:hAnsi="Times New Roman" w:cs="Times New Roman"/>
          <w:bCs/>
          <w:color w:val="000000"/>
          <w:sz w:val="24"/>
        </w:rPr>
        <w:t>5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YEAS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Grace, Sr., </w:t>
      </w:r>
      <w:r w:rsidR="007F0F68" w:rsidRPr="00845C33">
        <w:rPr>
          <w:rFonts w:ascii="Times New Roman" w:hAnsi="Times New Roman" w:cs="Times New Roman"/>
          <w:sz w:val="24"/>
          <w:szCs w:val="24"/>
        </w:rPr>
        <w:t>Councilman</w:t>
      </w:r>
      <w:r w:rsidR="007F0F68"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Hasten, Sr</w:t>
      </w:r>
      <w:r w:rsidR="007F0F68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7F0F68"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F0F68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7F0F68" w:rsidRPr="00845C33">
        <w:rPr>
          <w:rFonts w:ascii="Times New Roman" w:eastAsia="Times New Roman" w:hAnsi="Times New Roman" w:cs="Times New Roman"/>
          <w:bCs/>
          <w:color w:val="000000"/>
          <w:sz w:val="24"/>
        </w:rPr>
        <w:t>Councilman Hayes, Sr.</w:t>
      </w:r>
      <w:r w:rsidR="007F0F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Johnson, Sr., </w:t>
      </w:r>
      <w:r w:rsidRPr="00845C33">
        <w:rPr>
          <w:rFonts w:ascii="Times New Roman" w:eastAsia="Times New Roman" w:hAnsi="Times New Roman" w:cs="Times New Roman"/>
          <w:bCs/>
          <w:color w:val="000000"/>
          <w:sz w:val="24"/>
        </w:rPr>
        <w:tab/>
        <w:t>Councilman York, Sr.]</w:t>
      </w:r>
    </w:p>
    <w:p w14:paraId="7075004C" w14:textId="35EECFF6" w:rsidR="004556A8" w:rsidRPr="00114992" w:rsidRDefault="006A2C42" w:rsidP="0028347A">
      <w:pPr>
        <w:tabs>
          <w:tab w:val="left" w:pos="4320"/>
        </w:tabs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– </w:t>
      </w: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 Resolution</w:t>
      </w:r>
      <w:r w:rsidRPr="00114992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01CCE1EE" w14:textId="62061C9F" w:rsidR="004556A8" w:rsidRPr="00114992" w:rsidRDefault="004556A8" w:rsidP="00177FFB">
      <w:pPr>
        <w:pStyle w:val="ListParagraph"/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r w:rsidR="009925ED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Rosa Clark and Mr. Joseph Clark, Jr. (mother and son)</w:t>
      </w: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4A9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77FFB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Native</w:t>
      </w:r>
      <w:r w:rsidR="00177FF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77FFB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St. Gabriel</w:t>
      </w:r>
    </w:p>
    <w:p w14:paraId="25402D4C" w14:textId="25E375BA" w:rsidR="004556A8" w:rsidRPr="00114992" w:rsidRDefault="004556A8" w:rsidP="00132AD6">
      <w:pPr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r w:rsidR="006A2C42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9925ED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Mr. Trevor Williams</w:t>
      </w:r>
      <w:r w:rsidR="009D2A8A"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FFB" w:rsidRPr="00177FFB">
        <w:rPr>
          <w:rFonts w:ascii="Times New Roman" w:eastAsia="Times New Roman" w:hAnsi="Times New Roman" w:cs="Times New Roman"/>
          <w:color w:val="000000"/>
          <w:sz w:val="24"/>
          <w:szCs w:val="24"/>
        </w:rPr>
        <w:t>Native of St. Gabriel</w:t>
      </w:r>
    </w:p>
    <w:p w14:paraId="065DD342" w14:textId="09389F70" w:rsidR="00132AD6" w:rsidRPr="00114992" w:rsidRDefault="00132AD6" w:rsidP="00132AD6">
      <w:pPr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10241063"/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Roland Fleming</w:t>
      </w:r>
      <w:r w:rsidR="00A04182">
        <w:rPr>
          <w:rFonts w:ascii="Times New Roman" w:eastAsia="Times New Roman" w:hAnsi="Times New Roman" w:cs="Times New Roman"/>
          <w:color w:val="000000"/>
          <w:sz w:val="24"/>
          <w:szCs w:val="24"/>
        </w:rPr>
        <w:t>, Jr.</w:t>
      </w: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Native of St. Gabriel</w:t>
      </w:r>
      <w:bookmarkEnd w:id="3"/>
    </w:p>
    <w:p w14:paraId="4450F429" w14:textId="122B2569" w:rsidR="00132AD6" w:rsidRPr="00114992" w:rsidRDefault="00132AD6" w:rsidP="00132AD6">
      <w:pPr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Derrick Jones – Native of St. Gabriel, brother of former council</w:t>
      </w:r>
      <w:r w:rsidR="00B54C03">
        <w:rPr>
          <w:rFonts w:ascii="Times New Roman" w:eastAsia="Times New Roman" w:hAnsi="Times New Roman" w:cs="Times New Roman"/>
          <w:color w:val="000000"/>
          <w:sz w:val="24"/>
          <w:szCs w:val="24"/>
        </w:rPr>
        <w:t>man Minister</w:t>
      </w: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 Jones</w:t>
      </w:r>
    </w:p>
    <w:p w14:paraId="24D8E7EB" w14:textId="793163B5" w:rsidR="00132AD6" w:rsidRPr="00114992" w:rsidRDefault="00132AD6" w:rsidP="00132AD6">
      <w:pPr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Lee Alfred Jackson – </w:t>
      </w:r>
      <w:bookmarkStart w:id="4" w:name="_Hlk110332555"/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>Native of St. Gabriel</w:t>
      </w:r>
      <w:bookmarkEnd w:id="4"/>
      <w:r w:rsidRPr="0011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uncle of Councilman </w:t>
      </w:r>
      <w:r w:rsidRPr="00114992">
        <w:rPr>
          <w:rFonts w:ascii="Times New Roman" w:eastAsia="Times New Roman" w:hAnsi="Times New Roman" w:cs="Times New Roman"/>
          <w:sz w:val="24"/>
          <w:szCs w:val="24"/>
        </w:rPr>
        <w:t>Melvin Hasten, Sr.</w:t>
      </w:r>
    </w:p>
    <w:p w14:paraId="0B98C6E1" w14:textId="6B8BE28B" w:rsidR="00D42A7E" w:rsidRDefault="00114992" w:rsidP="00114992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unanimous motion and unanimous second, resolution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approved.</w:t>
      </w:r>
    </w:p>
    <w:p w14:paraId="5196C23E" w14:textId="77777777" w:rsidR="00114992" w:rsidRPr="004556A8" w:rsidRDefault="00114992" w:rsidP="004556A8">
      <w:pPr>
        <w:spacing w:after="0" w:line="240" w:lineRule="auto"/>
        <w:ind w:left="189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E27E3" w14:textId="77777777" w:rsidR="005740EB" w:rsidRDefault="005740EB" w:rsidP="005740EB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NON-ACTION ITEMS</w:t>
      </w:r>
    </w:p>
    <w:p w14:paraId="6C854280" w14:textId="054681BF" w:rsidR="005740EB" w:rsidRDefault="005A4649" w:rsidP="00EA2887">
      <w:pPr>
        <w:pStyle w:val="ListParagraph"/>
        <w:numPr>
          <w:ilvl w:val="1"/>
          <w:numId w:val="1"/>
        </w:numPr>
        <w:tabs>
          <w:tab w:val="left" w:pos="1800"/>
        </w:tabs>
        <w:spacing w:after="0" w:line="276" w:lineRule="auto"/>
        <w:ind w:left="1440"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RESOLUTION OF SUPPORT</w:t>
      </w:r>
      <w:r w:rsidR="005740E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43A26F90" w14:textId="77777777" w:rsidR="00D977AA" w:rsidRPr="00D977AA" w:rsidRDefault="00D977AA" w:rsidP="00D977AA">
      <w:pPr>
        <w:pStyle w:val="ListParagraph"/>
        <w:tabs>
          <w:tab w:val="left" w:pos="1800"/>
        </w:tabs>
        <w:spacing w:after="0" w:line="276" w:lineRule="auto"/>
        <w:ind w:left="144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4F5512E6" w14:textId="2BAFBD84" w:rsidR="005740EB" w:rsidRDefault="005740EB" w:rsidP="00EA2887">
      <w:pPr>
        <w:pStyle w:val="ListParagraph"/>
        <w:numPr>
          <w:ilvl w:val="3"/>
          <w:numId w:val="1"/>
        </w:numPr>
        <w:spacing w:after="0" w:line="276" w:lineRule="auto"/>
        <w:ind w:left="1800" w:right="43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C017AF">
        <w:rPr>
          <w:rFonts w:ascii="Times New Roman" w:eastAsia="Times New Roman" w:hAnsi="Times New Roman" w:cs="Times New Roman"/>
          <w:color w:val="000000"/>
          <w:sz w:val="24"/>
        </w:rPr>
        <w:t>PCS Nitrogen Fertilizer, LP</w:t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instrText xml:space="preserve"> MERGEFIELD "Contract_Company" </w:instrText>
      </w:r>
      <w:r w:rsidR="00EF5CAC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t xml:space="preserve"> Board of Commerce and Industry Approval Notice </w:t>
      </w:r>
      <w:r w:rsidR="00D977A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t xml:space="preserve"> Tax Exemption Application #20220104</w:t>
      </w:r>
    </w:p>
    <w:p w14:paraId="106909E7" w14:textId="77777777" w:rsidR="002A2564" w:rsidRPr="002A2564" w:rsidRDefault="002A2564" w:rsidP="00EA2887">
      <w:pPr>
        <w:pStyle w:val="ListParagraph"/>
        <w:spacing w:after="0" w:line="276" w:lineRule="auto"/>
        <w:ind w:left="1800" w:right="4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DC2D8B3" w14:textId="4C1612BE" w:rsidR="005740EB" w:rsidRDefault="002A2564" w:rsidP="00EA2887">
      <w:pPr>
        <w:pStyle w:val="ListParagraph"/>
        <w:spacing w:after="0" w:line="276" w:lineRule="auto"/>
        <w:ind w:left="1800" w:right="43"/>
        <w:rPr>
          <w:rFonts w:ascii="Times New Roman" w:eastAsia="Times New Roman" w:hAnsi="Times New Roman" w:cs="Times New Roman"/>
          <w:color w:val="000000"/>
          <w:sz w:val="24"/>
        </w:rPr>
      </w:pPr>
      <w:r w:rsidRPr="00C017AF">
        <w:rPr>
          <w:rFonts w:ascii="Times New Roman" w:eastAsia="Times New Roman" w:hAnsi="Times New Roman" w:cs="Times New Roman"/>
          <w:color w:val="000000"/>
          <w:sz w:val="24"/>
        </w:rPr>
        <w:t>PCS Nitrogen Fertilizer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73F51">
        <w:rPr>
          <w:rFonts w:ascii="Times New Roman" w:eastAsia="Times New Roman" w:hAnsi="Times New Roman" w:cs="Times New Roman"/>
          <w:color w:val="000000"/>
          <w:sz w:val="24"/>
        </w:rPr>
        <w:t xml:space="preserve">management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staff gave </w:t>
      </w:r>
      <w:r w:rsidR="00A73F51"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</w:rPr>
        <w:t>overview of proposed ammonia plant</w:t>
      </w:r>
      <w:r w:rsidR="00D977AA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052ABC">
        <w:rPr>
          <w:rFonts w:ascii="Times New Roman" w:eastAsia="Times New Roman" w:hAnsi="Times New Roman" w:cs="Times New Roman"/>
          <w:color w:val="000000"/>
          <w:sz w:val="24"/>
        </w:rPr>
        <w:t>prospective</w:t>
      </w:r>
      <w:r w:rsidR="00D977AA">
        <w:rPr>
          <w:rFonts w:ascii="Times New Roman" w:eastAsia="Times New Roman" w:hAnsi="Times New Roman" w:cs="Times New Roman"/>
          <w:color w:val="000000"/>
          <w:sz w:val="24"/>
        </w:rPr>
        <w:t xml:space="preserve"> hiring practices</w:t>
      </w:r>
      <w:r w:rsidR="005A543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3D4E5A6" w14:textId="77777777" w:rsidR="006930F0" w:rsidRPr="00D977AA" w:rsidRDefault="006930F0" w:rsidP="00EA2887">
      <w:pPr>
        <w:pStyle w:val="ListParagraph"/>
        <w:spacing w:after="0" w:line="276" w:lineRule="auto"/>
        <w:ind w:left="1890" w:right="43" w:hanging="4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5AAE28" w14:textId="2DADA558" w:rsidR="006930F0" w:rsidRDefault="006930F0" w:rsidP="0015227D">
      <w:pPr>
        <w:pStyle w:val="ListParagraph"/>
        <w:numPr>
          <w:ilvl w:val="3"/>
          <w:numId w:val="1"/>
        </w:numPr>
        <w:spacing w:after="120" w:line="276" w:lineRule="auto"/>
        <w:ind w:left="1800" w:right="43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C017AF">
        <w:rPr>
          <w:rFonts w:ascii="Times New Roman" w:eastAsia="Times New Roman" w:hAnsi="Times New Roman" w:cs="Times New Roman"/>
          <w:color w:val="000000"/>
          <w:sz w:val="24"/>
        </w:rPr>
        <w:t>Plug Power, Inc</w:t>
      </w:r>
      <w:r w:rsidR="008E333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instrText xml:space="preserve"> MERGEFIELD "Contract_Company" </w:instrText>
      </w:r>
      <w:r w:rsidR="00EF5CAC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t xml:space="preserve">Board of Commerce and Industry Approval Notice </w:t>
      </w:r>
      <w:r w:rsidR="00D977AA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Pr="00C017AF">
        <w:rPr>
          <w:rFonts w:ascii="Times New Roman" w:eastAsia="Times New Roman" w:hAnsi="Times New Roman" w:cs="Times New Roman"/>
          <w:color w:val="000000"/>
          <w:sz w:val="24"/>
        </w:rPr>
        <w:t>Tax Exemption Application #20220171</w:t>
      </w:r>
    </w:p>
    <w:p w14:paraId="24A3870F" w14:textId="308104AB" w:rsidR="002A2564" w:rsidRPr="002A2564" w:rsidRDefault="002A2564" w:rsidP="002A2564">
      <w:pPr>
        <w:pStyle w:val="ListParagraph"/>
        <w:spacing w:after="120" w:line="276" w:lineRule="auto"/>
        <w:ind w:left="1800" w:right="4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09CF321" w14:textId="6FCB1404" w:rsidR="002A2564" w:rsidRDefault="00A73F51" w:rsidP="0032509F">
      <w:pPr>
        <w:pStyle w:val="ListParagraph"/>
        <w:spacing w:after="240" w:line="276" w:lineRule="auto"/>
        <w:ind w:left="1800" w:right="4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Hanafin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Director of Development for </w:t>
      </w:r>
      <w:r w:rsidR="008E3335" w:rsidRPr="00C017AF">
        <w:rPr>
          <w:rFonts w:ascii="Times New Roman" w:eastAsia="Times New Roman" w:hAnsi="Times New Roman" w:cs="Times New Roman"/>
          <w:color w:val="000000"/>
          <w:sz w:val="24"/>
        </w:rPr>
        <w:t>Plug Power, Inc</w:t>
      </w:r>
      <w:r w:rsidR="008E333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21B7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E3335" w:rsidRPr="00C017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E3335">
        <w:rPr>
          <w:rFonts w:ascii="Times New Roman" w:eastAsia="Times New Roman" w:hAnsi="Times New Roman" w:cs="Times New Roman"/>
          <w:color w:val="000000"/>
          <w:sz w:val="24"/>
        </w:rPr>
        <w:t xml:space="preserve">gave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 </w:t>
      </w:r>
      <w:r w:rsidR="008E3335">
        <w:rPr>
          <w:rFonts w:ascii="Times New Roman" w:eastAsia="Times New Roman" w:hAnsi="Times New Roman" w:cs="Times New Roman"/>
          <w:color w:val="000000"/>
          <w:sz w:val="24"/>
        </w:rPr>
        <w:t xml:space="preserve">overview of proposed </w:t>
      </w:r>
      <w:r w:rsidRPr="00A73F51">
        <w:rPr>
          <w:rFonts w:ascii="Times New Roman" w:eastAsia="Times New Roman" w:hAnsi="Times New Roman" w:cs="Times New Roman"/>
          <w:color w:val="000000"/>
          <w:sz w:val="24"/>
        </w:rPr>
        <w:t>hydrogen plant</w:t>
      </w:r>
      <w:r w:rsidR="005A543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D3575D4" w14:textId="51590856" w:rsidR="001705F2" w:rsidRDefault="001705F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PLANNING AND ZONING REPORT</w:t>
      </w:r>
    </w:p>
    <w:p w14:paraId="5FA19D70" w14:textId="72CB5C63" w:rsidR="001705F2" w:rsidRDefault="001705F2" w:rsidP="001705F2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John Chumba report</w:t>
      </w:r>
      <w:r w:rsidR="00A709AC"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709AC">
        <w:rPr>
          <w:rFonts w:ascii="Times New Roman" w:eastAsia="Times New Roman" w:hAnsi="Times New Roman" w:cs="Times New Roman"/>
          <w:color w:val="000000"/>
          <w:sz w:val="24"/>
        </w:rPr>
        <w:t>on two (2) items introduced at the Planning and Zoning meeting held on July 13, 2022:</w:t>
      </w:r>
    </w:p>
    <w:p w14:paraId="0B1DDEFA" w14:textId="51F13DAF" w:rsidR="00A709AC" w:rsidRDefault="00691A08" w:rsidP="00A709AC">
      <w:pPr>
        <w:pStyle w:val="ListParagraph"/>
        <w:numPr>
          <w:ilvl w:val="0"/>
          <w:numId w:val="8"/>
        </w:num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Application for p</w:t>
      </w:r>
      <w:r w:rsidR="00B23D56">
        <w:rPr>
          <w:rFonts w:ascii="Times New Roman" w:eastAsia="Times New Roman" w:hAnsi="Times New Roman" w:cs="Times New Roman"/>
          <w:color w:val="000000"/>
          <w:sz w:val="24"/>
        </w:rPr>
        <w:t xml:space="preserve">reliminary </w:t>
      </w:r>
      <w:r>
        <w:rPr>
          <w:rFonts w:ascii="Times New Roman" w:eastAsia="Times New Roman" w:hAnsi="Times New Roman" w:cs="Times New Roman"/>
          <w:color w:val="000000"/>
          <w:sz w:val="24"/>
        </w:rPr>
        <w:t>pl</w:t>
      </w:r>
      <w:r w:rsidR="00A35DCB"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2A4E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3D56">
        <w:rPr>
          <w:rFonts w:ascii="Times New Roman" w:eastAsia="Times New Roman" w:hAnsi="Times New Roman" w:cs="Times New Roman"/>
          <w:color w:val="000000"/>
          <w:sz w:val="24"/>
        </w:rPr>
        <w:t xml:space="preserve">to divide the </w:t>
      </w:r>
      <w:proofErr w:type="spellStart"/>
      <w:r w:rsidR="00B23D56">
        <w:rPr>
          <w:rFonts w:ascii="Times New Roman" w:eastAsia="Times New Roman" w:hAnsi="Times New Roman" w:cs="Times New Roman"/>
          <w:color w:val="000000"/>
          <w:sz w:val="24"/>
        </w:rPr>
        <w:t>Mayeaux</w:t>
      </w:r>
      <w:proofErr w:type="spellEnd"/>
      <w:r w:rsidR="00B23D56">
        <w:rPr>
          <w:rFonts w:ascii="Times New Roman" w:eastAsia="Times New Roman" w:hAnsi="Times New Roman" w:cs="Times New Roman"/>
          <w:color w:val="000000"/>
          <w:sz w:val="24"/>
        </w:rPr>
        <w:t xml:space="preserve"> property in</w:t>
      </w:r>
      <w:r w:rsidR="00543B7B">
        <w:rPr>
          <w:rFonts w:ascii="Times New Roman" w:eastAsia="Times New Roman" w:hAnsi="Times New Roman" w:cs="Times New Roman"/>
          <w:color w:val="000000"/>
          <w:sz w:val="24"/>
        </w:rPr>
        <w:t>to</w:t>
      </w:r>
      <w:r w:rsidR="00B23D56">
        <w:rPr>
          <w:rFonts w:ascii="Times New Roman" w:eastAsia="Times New Roman" w:hAnsi="Times New Roman" w:cs="Times New Roman"/>
          <w:color w:val="000000"/>
          <w:sz w:val="24"/>
        </w:rPr>
        <w:t xml:space="preserve"> two (2)</w:t>
      </w:r>
      <w:r w:rsidR="00543B7B">
        <w:rPr>
          <w:rFonts w:ascii="Times New Roman" w:eastAsia="Times New Roman" w:hAnsi="Times New Roman" w:cs="Times New Roman"/>
          <w:color w:val="000000"/>
          <w:sz w:val="24"/>
        </w:rPr>
        <w:t xml:space="preserve"> separate parcels</w:t>
      </w:r>
    </w:p>
    <w:p w14:paraId="7F10E28C" w14:textId="77777777" w:rsidR="00543B7B" w:rsidRPr="00543B7B" w:rsidRDefault="00543B7B" w:rsidP="00543B7B">
      <w:pPr>
        <w:pStyle w:val="ListParagraph"/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4A2F944" w14:textId="4CBE270F" w:rsidR="00543B7B" w:rsidRPr="00A709AC" w:rsidRDefault="00691A08" w:rsidP="00EA2887">
      <w:pPr>
        <w:pStyle w:val="ListParagraph"/>
        <w:numPr>
          <w:ilvl w:val="0"/>
          <w:numId w:val="8"/>
        </w:num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Application for p</w:t>
      </w:r>
      <w:r w:rsidR="00543B7B">
        <w:rPr>
          <w:rFonts w:ascii="Times New Roman" w:eastAsia="Times New Roman" w:hAnsi="Times New Roman" w:cs="Times New Roman"/>
          <w:color w:val="000000"/>
          <w:sz w:val="24"/>
        </w:rPr>
        <w:t>reliminary</w:t>
      </w:r>
      <w:r w:rsidR="002A4E84" w:rsidRPr="002A4E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A4E84">
        <w:rPr>
          <w:rFonts w:ascii="Times New Roman" w:eastAsia="Times New Roman" w:hAnsi="Times New Roman" w:cs="Times New Roman"/>
          <w:color w:val="000000"/>
          <w:sz w:val="24"/>
        </w:rPr>
        <w:t>pl</w:t>
      </w:r>
      <w:r w:rsidR="00A35DCB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2A4E84">
        <w:rPr>
          <w:rFonts w:ascii="Times New Roman" w:eastAsia="Times New Roman" w:hAnsi="Times New Roman" w:cs="Times New Roman"/>
          <w:color w:val="000000"/>
          <w:sz w:val="24"/>
        </w:rPr>
        <w:t xml:space="preserve">t </w:t>
      </w:r>
      <w:r w:rsidR="00793110">
        <w:rPr>
          <w:rFonts w:ascii="Times New Roman" w:eastAsia="Times New Roman" w:hAnsi="Times New Roman" w:cs="Times New Roman"/>
          <w:color w:val="000000"/>
          <w:sz w:val="24"/>
        </w:rPr>
        <w:t xml:space="preserve">to divide 2.6 acres of land located at the intersection of Bayou Paul and River Road into five (5) one half acres </w:t>
      </w:r>
      <w:r w:rsidR="004E044F">
        <w:rPr>
          <w:rFonts w:ascii="Times New Roman" w:eastAsia="Times New Roman" w:hAnsi="Times New Roman" w:cs="Times New Roman"/>
          <w:color w:val="000000"/>
          <w:sz w:val="24"/>
        </w:rPr>
        <w:t>tracts of land</w:t>
      </w:r>
    </w:p>
    <w:p w14:paraId="582042B2" w14:textId="29362B0D" w:rsidR="00A709AC" w:rsidRDefault="00A709AC" w:rsidP="00EA288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1E5E9A" w14:textId="5DEBA255" w:rsidR="0032509F" w:rsidRDefault="0032509F" w:rsidP="00EA288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BF8480" w14:textId="554AF25F" w:rsidR="0032509F" w:rsidRDefault="0032509F" w:rsidP="00EA288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741187A" w14:textId="5754E4B9" w:rsidR="0032509F" w:rsidRDefault="0032509F" w:rsidP="00EA288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D77654" w14:textId="77777777" w:rsidR="0032509F" w:rsidRDefault="0032509F" w:rsidP="00EA288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13983FA" w14:textId="54ADDE49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COUNCIL REPORT</w:t>
      </w:r>
    </w:p>
    <w:p w14:paraId="0DD5731E" w14:textId="23413007" w:rsidR="004E044F" w:rsidRDefault="004E044F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5" w:name="_Hlk99972522"/>
      <w:r w:rsidRPr="004E044F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4E044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No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report</w:t>
      </w:r>
    </w:p>
    <w:p w14:paraId="04DBCD92" w14:textId="2EB89D47" w:rsidR="004E044F" w:rsidRDefault="004E044F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A0037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AA00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</w:t>
      </w:r>
      <w:r w:rsidR="0032509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C5A8C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vent </w:t>
      </w:r>
      <w:r w:rsidR="001C5A8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held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at First Mount </w:t>
      </w:r>
      <w:r w:rsidR="00AA0037">
        <w:rPr>
          <w:rFonts w:ascii="Times New Roman" w:eastAsia="Times New Roman" w:hAnsi="Times New Roman" w:cs="Times New Roman"/>
          <w:bCs/>
          <w:color w:val="000000"/>
          <w:sz w:val="24"/>
        </w:rPr>
        <w:t>Carmel Baptist Church on July 10</w:t>
      </w:r>
      <w:r w:rsidR="00AA0037" w:rsidRPr="00AA0037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="00AA00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2509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was successful </w:t>
      </w:r>
      <w:r w:rsidR="00AA0037">
        <w:rPr>
          <w:rFonts w:ascii="Times New Roman" w:eastAsia="Times New Roman" w:hAnsi="Times New Roman" w:cs="Times New Roman"/>
          <w:bCs/>
          <w:color w:val="000000"/>
          <w:sz w:val="24"/>
        </w:rPr>
        <w:t>– gave away food boxes, baby formula and had a vaccination clinic; hope to partner with someone for</w:t>
      </w:r>
      <w:r w:rsidR="001C5A8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</w:t>
      </w:r>
      <w:r w:rsidR="00AA00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back-to-school</w:t>
      </w:r>
      <w:r w:rsidR="00B6180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event</w:t>
      </w:r>
    </w:p>
    <w:p w14:paraId="779F88B9" w14:textId="3FFED831" w:rsidR="00AA0037" w:rsidRDefault="00AA0037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5766B">
        <w:rPr>
          <w:rFonts w:ascii="Times New Roman" w:eastAsia="Times New Roman" w:hAnsi="Times New Roman" w:cs="Times New Roman"/>
          <w:b/>
          <w:color w:val="000000"/>
          <w:sz w:val="24"/>
        </w:rPr>
        <w:t>Councilman Hasten</w:t>
      </w:r>
      <w:r w:rsidRPr="00E5766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9B2DA4" w:rsidRPr="00E5766B"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 w:rsidRPr="00E5766B">
        <w:rPr>
          <w:rFonts w:ascii="Times New Roman" w:eastAsia="Times New Roman" w:hAnsi="Times New Roman" w:cs="Times New Roman"/>
          <w:bCs/>
          <w:color w:val="000000"/>
          <w:sz w:val="24"/>
        </w:rPr>
        <w:t>alked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some of the plants regarding </w:t>
      </w:r>
      <w:r w:rsidR="00E10C49">
        <w:rPr>
          <w:rFonts w:ascii="Times New Roman" w:eastAsia="Times New Roman" w:hAnsi="Times New Roman" w:cs="Times New Roman"/>
          <w:bCs/>
          <w:color w:val="000000"/>
          <w:sz w:val="24"/>
        </w:rPr>
        <w:t>concerns about</w:t>
      </w:r>
      <w:r w:rsidR="009B2DA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hiring local residents</w:t>
      </w:r>
      <w:r w:rsidR="009B2DA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5A0E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thinks it would be </w:t>
      </w:r>
      <w:r w:rsidR="009B2DA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great thing if companies would get with the community </w:t>
      </w:r>
      <w:r w:rsidR="005A0EAD">
        <w:rPr>
          <w:rFonts w:ascii="Times New Roman" w:eastAsia="Times New Roman" w:hAnsi="Times New Roman" w:cs="Times New Roman"/>
          <w:bCs/>
          <w:color w:val="000000"/>
          <w:sz w:val="24"/>
        </w:rPr>
        <w:t>to see what they want</w:t>
      </w:r>
      <w:r w:rsidR="00E10C4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before coming to the council</w:t>
      </w:r>
      <w:r w:rsidR="005A0E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schooling </w:t>
      </w:r>
      <w:r w:rsidR="006C55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(such as PTEC) </w:t>
      </w:r>
      <w:r w:rsidR="005A0EAD">
        <w:rPr>
          <w:rFonts w:ascii="Times New Roman" w:eastAsia="Times New Roman" w:hAnsi="Times New Roman" w:cs="Times New Roman"/>
          <w:bCs/>
          <w:color w:val="000000"/>
          <w:sz w:val="24"/>
        </w:rPr>
        <w:t>is good</w:t>
      </w:r>
      <w:r w:rsidR="006C55B8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5A0E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but more on-the-job training is needed</w:t>
      </w:r>
      <w:r w:rsidR="00E5766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everyone is trying to work together in their own way; overall, </w:t>
      </w:r>
      <w:r w:rsidR="006C55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feels </w:t>
      </w:r>
      <w:r w:rsidR="00E5766B">
        <w:rPr>
          <w:rFonts w:ascii="Times New Roman" w:eastAsia="Times New Roman" w:hAnsi="Times New Roman" w:cs="Times New Roman"/>
          <w:bCs/>
          <w:color w:val="000000"/>
          <w:sz w:val="24"/>
        </w:rPr>
        <w:t>Mayor and Councilmen are doing a good job</w:t>
      </w:r>
    </w:p>
    <w:p w14:paraId="23CE0293" w14:textId="54C2BEAA" w:rsidR="000965D5" w:rsidRPr="004E044F" w:rsidRDefault="000965D5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6217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Two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(2) T-ball teams finished their last games on Wednesday; started</w:t>
      </w:r>
      <w:r w:rsidR="00CE6B6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youth football </w:t>
      </w:r>
      <w:r w:rsidR="000E14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team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for kids in East Iberville</w:t>
      </w:r>
      <w:r w:rsidR="00694D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asked the 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</w:rPr>
        <w:t>mayor</w:t>
      </w:r>
      <w:r w:rsidR="00694D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elaborate on movement at Bayou Paul Park</w:t>
      </w:r>
    </w:p>
    <w:p w14:paraId="2E68B33F" w14:textId="4E1969DB" w:rsidR="00313F07" w:rsidRPr="00A36217" w:rsidRDefault="008A670E" w:rsidP="0032509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36217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Representative from </w:t>
      </w:r>
      <w:proofErr w:type="spellStart"/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Carville said </w:t>
      </w:r>
      <w:r w:rsidR="00A36217">
        <w:rPr>
          <w:rFonts w:ascii="Times New Roman" w:eastAsia="Times New Roman" w:hAnsi="Times New Roman" w:cs="Times New Roman"/>
          <w:bCs/>
          <w:color w:val="000000"/>
          <w:sz w:val="24"/>
        </w:rPr>
        <w:t>everything</w:t>
      </w:r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86B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they </w:t>
      </w:r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offered </w:t>
      </w:r>
      <w:r w:rsidR="00F86B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(employment, etc.) when they were trying to locate here </w:t>
      </w:r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still </w:t>
      </w:r>
      <w:r w:rsidR="00F86B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stands today; </w:t>
      </w:r>
      <w:proofErr w:type="spellStart"/>
      <w:r w:rsidR="008D58EB" w:rsidRPr="00A36217"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 w:rsidR="008D58EB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86B6A">
        <w:rPr>
          <w:rFonts w:ascii="Times New Roman" w:eastAsia="Times New Roman" w:hAnsi="Times New Roman" w:cs="Times New Roman"/>
          <w:bCs/>
          <w:color w:val="000000"/>
          <w:sz w:val="24"/>
        </w:rPr>
        <w:t>should be</w:t>
      </w:r>
      <w:r w:rsidR="00694DF9" w:rsidRPr="00A3621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86B6A">
        <w:rPr>
          <w:rFonts w:ascii="Times New Roman" w:eastAsia="Times New Roman" w:hAnsi="Times New Roman" w:cs="Times New Roman"/>
          <w:bCs/>
          <w:color w:val="000000"/>
          <w:sz w:val="24"/>
        </w:rPr>
        <w:t>open/running by August 1</w:t>
      </w:r>
      <w:r w:rsidR="00F86B6A" w:rsidRPr="00F86B6A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st</w:t>
      </w:r>
      <w:r w:rsidR="009526B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requested Mayor get together people who want to be employed by these facilities; Bayou Breaux </w:t>
      </w:r>
      <w:r w:rsidR="008D58EB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 w:rsidR="009526B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ypass </w:t>
      </w:r>
      <w:r w:rsidR="008D58EB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 w:rsidR="009526B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ridge </w:t>
      </w:r>
      <w:r w:rsidR="00ED1B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should be up and running in eleven (11) more days </w:t>
      </w:r>
      <w:r w:rsidR="00A732A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="00ED1B2F">
        <w:rPr>
          <w:rFonts w:ascii="Times New Roman" w:eastAsia="Times New Roman" w:hAnsi="Times New Roman" w:cs="Times New Roman"/>
          <w:bCs/>
          <w:color w:val="000000"/>
          <w:sz w:val="24"/>
        </w:rPr>
        <w:t>traffic will move in one direction at a time</w:t>
      </w:r>
    </w:p>
    <w:bookmarkEnd w:id="5"/>
    <w:p w14:paraId="68EC4ACE" w14:textId="77777777" w:rsidR="00977C27" w:rsidRPr="008A670E" w:rsidRDefault="00977C27" w:rsidP="0032509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7E72E155" w:rsidR="007F7541" w:rsidRPr="00FE767D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FE767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162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payable to KTB</w:t>
      </w:r>
      <w:r w:rsidR="00FE767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Properties</w:t>
      </w:r>
      <w:r w:rsid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LLC</w:t>
      </w:r>
      <w:r w:rsidR="005E162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$</w:t>
      </w:r>
      <w:r w:rsidR="005E162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7,</w:t>
      </w:r>
      <w:r w:rsidR="00FE767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625</w:t>
      </w:r>
      <w:r w:rsidR="005E162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E767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E162D"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FE7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42AF37" w14:textId="77777777" w:rsidR="00AB45B5" w:rsidRPr="00FE767D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3481189C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7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 with a second by Councilman </w:t>
      </w:r>
      <w:r w:rsidR="00FE767D" w:rsidRPr="00FE7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FE7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</w:t>
      </w:r>
      <w:r w:rsidRPr="00FE76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937CC01" w14:textId="38088399" w:rsidR="00F3382B" w:rsidRPr="00C63552" w:rsidRDefault="00C63552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63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Sprinks</w:t>
      </w:r>
      <w:proofErr w:type="spellEnd"/>
      <w:r w:rsidRPr="00C63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Construction – </w:t>
      </w:r>
      <w:r w:rsidR="00D17634" w:rsidRPr="00D17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Maryland Street and Morris Street Drainage Project</w:t>
      </w:r>
    </w:p>
    <w:p w14:paraId="2F37652E" w14:textId="77777777" w:rsidR="000E7EEE" w:rsidRPr="00C63552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0D50A20A" w14:textId="7CFD3368" w:rsidR="005E162D" w:rsidRPr="00C63552" w:rsidRDefault="000E7EEE" w:rsidP="000E7EEE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6570D6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owest 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="006570D6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 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Acceptance and Approval – </w:t>
      </w:r>
      <w:r w:rsidR="00B73660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</w:t>
      </w:r>
      <w:r w:rsidR="00C63552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527,463.20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005940B" w14:textId="77777777" w:rsidR="00AB45B5" w:rsidRPr="00C63552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DC8464A" w14:textId="1D344663" w:rsidR="00AB45B5" w:rsidRDefault="00AB45B5" w:rsidP="003A4366">
      <w:pPr>
        <w:pStyle w:val="ListParagraph"/>
        <w:spacing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Hastens with a second by Councilman </w:t>
      </w:r>
      <w:r w:rsidR="00C63552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3382B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bid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</w:t>
      </w:r>
      <w:r w:rsidR="000E7EEE"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accepted and </w:t>
      </w:r>
      <w:r w:rsidRPr="00C63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approved.</w:t>
      </w:r>
    </w:p>
    <w:p w14:paraId="5E02107E" w14:textId="33F596E1" w:rsidR="00AB45B5" w:rsidRDefault="00AB45B5" w:rsidP="003A4366">
      <w:pPr>
        <w:pStyle w:val="ListParagraph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9D671B" w14:textId="77777777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Announcements:</w:t>
      </w:r>
    </w:p>
    <w:p w14:paraId="26FBEA9C" w14:textId="458C7932" w:rsidR="007A7D79" w:rsidRDefault="00CE41AF" w:rsidP="00EA3C2F">
      <w:pPr>
        <w:pStyle w:val="ListParagraph"/>
        <w:numPr>
          <w:ilvl w:val="0"/>
          <w:numId w:val="5"/>
        </w:numPr>
        <w:spacing w:after="12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the last two (2) weeks, </w:t>
      </w:r>
      <w:r w:rsidR="00592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Mayor </w:t>
      </w:r>
      <w:r w:rsidR="00ED1B2F"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placed a few </w:t>
      </w:r>
      <w:r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posts</w:t>
      </w:r>
      <w:r w:rsidR="00ED1B2F"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 Face Book and received a plethora </w:t>
      </w:r>
      <w:r w:rsidR="00592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</w:t>
      </w:r>
      <w:r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responses and resumes</w:t>
      </w:r>
      <w:r w:rsidR="00441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1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get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 Councilman Johnson 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create</w:t>
      </w:r>
      <w:r w:rsidR="0025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pool </w:t>
      </w:r>
      <w:r w:rsidR="00B84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applicants</w:t>
      </w:r>
      <w:r w:rsidR="0025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27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have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available </w:t>
      </w:r>
      <w:r w:rsidR="00252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when jobs are ready</w:t>
      </w:r>
      <w:r w:rsidRPr="00CE41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84180DA" w14:textId="77777777" w:rsidR="00EA3C2F" w:rsidRPr="00EA3C2F" w:rsidRDefault="00EA3C2F" w:rsidP="00EA3C2F">
      <w:pPr>
        <w:pStyle w:val="ListParagraph"/>
        <w:spacing w:after="12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23D3A8B" w14:textId="5799E253" w:rsidR="00E0181B" w:rsidRDefault="00252C9D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Bayou Paul Park – In Phase I of three (3) projected phase</w:t>
      </w:r>
      <w:r w:rsidR="00B84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remodel the park</w:t>
      </w:r>
      <w:r w:rsidR="00441F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project </w:t>
      </w:r>
      <w:r w:rsidR="007F1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 completed by the end of th</w:t>
      </w:r>
      <w:r w:rsidR="00B84B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calendar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year</w:t>
      </w:r>
    </w:p>
    <w:p w14:paraId="7800055D" w14:textId="77777777" w:rsidR="00EA3C2F" w:rsidRPr="00EA3C2F" w:rsidRDefault="00EA3C2F" w:rsidP="00EA3C2F">
      <w:pPr>
        <w:pStyle w:val="ListParagraph"/>
        <w:spacing w:after="12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26E688AF" w14:textId="3C51033D" w:rsidR="00E0181B" w:rsidRPr="00E45F7A" w:rsidRDefault="00EA3C2F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Told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chemical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employers present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541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also meant for</w:t>
      </w:r>
      <w:r w:rsidR="000274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 chemical employers in the area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1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that at that moment he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541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ould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least 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 </w:t>
      </w:r>
      <w:r w:rsidR="008B5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his 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former students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who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work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the</w:t>
      </w:r>
      <w:r w:rsidR="00B84B05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chemical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industry </w:t>
      </w:r>
      <w:r w:rsidR="001305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outside of St. Gabriel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</w:t>
      </w:r>
      <w:r w:rsidR="0054199C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who 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also </w:t>
      </w:r>
      <w:r w:rsidR="0059676E" w:rsidRPr="00E45F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live </w:t>
      </w:r>
      <w:r w:rsidR="001305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outside of St. Gabriel</w:t>
      </w:r>
      <w:r w:rsidR="00541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maybe this example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</w:t>
      </w:r>
      <w:r w:rsid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ight</w:t>
      </w:r>
      <w:r w:rsidR="005967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give chemical industry employers a better understanding of the </w:t>
      </w:r>
      <w:r w:rsidR="009C06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councilmen’s viewpoint</w:t>
      </w:r>
    </w:p>
    <w:p w14:paraId="0286E0E4" w14:textId="1E5411CA" w:rsidR="007A7D79" w:rsidRPr="005B4667" w:rsidRDefault="001B283C" w:rsidP="00E57173">
      <w:pPr>
        <w:pStyle w:val="ListParagraph"/>
        <w:numPr>
          <w:ilvl w:val="0"/>
          <w:numId w:val="5"/>
        </w:numPr>
        <w:spacing w:after="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Drainage update – 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May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74B7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the </w:t>
      </w:r>
      <w:r w:rsidR="005B4667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arish </w:t>
      </w:r>
      <w:r w:rsidR="005B4667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resident this week. Both know the drainage situation 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St. Gabriel 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 not perfect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30546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but they are </w:t>
      </w:r>
      <w:r w:rsidR="00A041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continually 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working on it. St. Gabriel needs help from Ascension and EBR parishes</w:t>
      </w:r>
      <w:r w:rsidR="004C5755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4667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r w:rsidR="004C5755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Spanish Lake specifically</w:t>
      </w:r>
      <w:r w:rsidR="0078109B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4C5755" w:rsidRPr="005B46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752045">
      <w:headerReference w:type="default" r:id="rId9"/>
      <w:footerReference w:type="default" r:id="rId10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4BB3" w14:textId="77777777" w:rsidR="00EB0C5E" w:rsidRDefault="00EB0C5E">
      <w:pPr>
        <w:spacing w:after="0" w:line="240" w:lineRule="auto"/>
      </w:pPr>
      <w:r>
        <w:separator/>
      </w:r>
    </w:p>
  </w:endnote>
  <w:endnote w:type="continuationSeparator" w:id="0">
    <w:p w14:paraId="1CA00B91" w14:textId="77777777" w:rsidR="00EB0C5E" w:rsidRDefault="00E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51A3D4DD" w:rsidR="00752045" w:rsidRPr="00A0138F" w:rsidRDefault="00EF5CAC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0274B7">
      <w:rPr>
        <w:noProof/>
        <w:color w:val="AEAAAA" w:themeColor="background2" w:themeShade="BF"/>
      </w:rPr>
      <w:t>4</w:t>
    </w:r>
  </w:p>
  <w:p w14:paraId="538E53A6" w14:textId="6E3CB420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>
      <w:rPr>
        <w:color w:val="AEAAAA" w:themeColor="background2" w:themeShade="BF"/>
      </w:rPr>
      <w:t>3</w:t>
    </w:r>
    <w:r w:rsidRPr="00A0138F">
      <w:rPr>
        <w:color w:val="AEAAAA" w:themeColor="background2" w:themeShade="BF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751A" w14:textId="77777777" w:rsidR="00EB0C5E" w:rsidRDefault="00EB0C5E">
      <w:pPr>
        <w:spacing w:after="0" w:line="240" w:lineRule="auto"/>
      </w:pPr>
      <w:r>
        <w:separator/>
      </w:r>
    </w:p>
  </w:footnote>
  <w:footnote w:type="continuationSeparator" w:id="0">
    <w:p w14:paraId="1D2E50E1" w14:textId="77777777" w:rsidR="00EB0C5E" w:rsidRDefault="00E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1BAA7F17" w:rsidR="00EE1A9A" w:rsidRDefault="00EF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365755E2"/>
    <w:multiLevelType w:val="hybridMultilevel"/>
    <w:tmpl w:val="30CC5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1EE9"/>
    <w:multiLevelType w:val="hybridMultilevel"/>
    <w:tmpl w:val="F04675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9649831">
    <w:abstractNumId w:val="1"/>
  </w:num>
  <w:num w:numId="2" w16cid:durableId="1600718939">
    <w:abstractNumId w:val="6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8"/>
  </w:num>
  <w:num w:numId="8" w16cid:durableId="1635795609">
    <w:abstractNumId w:val="5"/>
  </w:num>
  <w:num w:numId="9" w16cid:durableId="1619290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274B7"/>
    <w:rsid w:val="00027DC6"/>
    <w:rsid w:val="00052ABC"/>
    <w:rsid w:val="00074977"/>
    <w:rsid w:val="0008246C"/>
    <w:rsid w:val="000838D5"/>
    <w:rsid w:val="000917B5"/>
    <w:rsid w:val="000965D5"/>
    <w:rsid w:val="00096A7C"/>
    <w:rsid w:val="000C173C"/>
    <w:rsid w:val="000D7D6E"/>
    <w:rsid w:val="000E1496"/>
    <w:rsid w:val="000E7EEE"/>
    <w:rsid w:val="00114992"/>
    <w:rsid w:val="00130546"/>
    <w:rsid w:val="00131CCF"/>
    <w:rsid w:val="00132AD6"/>
    <w:rsid w:val="0013761E"/>
    <w:rsid w:val="0014458E"/>
    <w:rsid w:val="0015227D"/>
    <w:rsid w:val="001643F9"/>
    <w:rsid w:val="001705F2"/>
    <w:rsid w:val="00172FF3"/>
    <w:rsid w:val="00177FFB"/>
    <w:rsid w:val="001836C0"/>
    <w:rsid w:val="001A1A25"/>
    <w:rsid w:val="001B283C"/>
    <w:rsid w:val="001C5A8C"/>
    <w:rsid w:val="001F0218"/>
    <w:rsid w:val="0020764C"/>
    <w:rsid w:val="00213032"/>
    <w:rsid w:val="0022337E"/>
    <w:rsid w:val="00225DD4"/>
    <w:rsid w:val="00231175"/>
    <w:rsid w:val="00252C9D"/>
    <w:rsid w:val="00280CDD"/>
    <w:rsid w:val="00281F65"/>
    <w:rsid w:val="0028347A"/>
    <w:rsid w:val="002A2564"/>
    <w:rsid w:val="002A4E84"/>
    <w:rsid w:val="002B6C4D"/>
    <w:rsid w:val="00313F07"/>
    <w:rsid w:val="0032509F"/>
    <w:rsid w:val="00346225"/>
    <w:rsid w:val="00382BF6"/>
    <w:rsid w:val="003A4366"/>
    <w:rsid w:val="00441F01"/>
    <w:rsid w:val="004556A8"/>
    <w:rsid w:val="00462A54"/>
    <w:rsid w:val="00476CE3"/>
    <w:rsid w:val="00490884"/>
    <w:rsid w:val="004B0274"/>
    <w:rsid w:val="004B3605"/>
    <w:rsid w:val="004B498B"/>
    <w:rsid w:val="004C5755"/>
    <w:rsid w:val="004E044F"/>
    <w:rsid w:val="0054199C"/>
    <w:rsid w:val="00543796"/>
    <w:rsid w:val="00543B7B"/>
    <w:rsid w:val="0056024E"/>
    <w:rsid w:val="00566AA9"/>
    <w:rsid w:val="005740EB"/>
    <w:rsid w:val="00575254"/>
    <w:rsid w:val="00592765"/>
    <w:rsid w:val="0059676E"/>
    <w:rsid w:val="005A0EAD"/>
    <w:rsid w:val="005A4649"/>
    <w:rsid w:val="005A5436"/>
    <w:rsid w:val="005B4667"/>
    <w:rsid w:val="005E162D"/>
    <w:rsid w:val="006074A9"/>
    <w:rsid w:val="00613A85"/>
    <w:rsid w:val="0063117D"/>
    <w:rsid w:val="00641BCC"/>
    <w:rsid w:val="00643DF6"/>
    <w:rsid w:val="006570D6"/>
    <w:rsid w:val="00685BAA"/>
    <w:rsid w:val="00691A08"/>
    <w:rsid w:val="006930F0"/>
    <w:rsid w:val="00694DF9"/>
    <w:rsid w:val="006A1BFC"/>
    <w:rsid w:val="006A2C42"/>
    <w:rsid w:val="006A78BC"/>
    <w:rsid w:val="006B338C"/>
    <w:rsid w:val="006C55B8"/>
    <w:rsid w:val="006D50CB"/>
    <w:rsid w:val="006E3D21"/>
    <w:rsid w:val="006F116C"/>
    <w:rsid w:val="00706F04"/>
    <w:rsid w:val="00752045"/>
    <w:rsid w:val="00761C46"/>
    <w:rsid w:val="0078109B"/>
    <w:rsid w:val="00793110"/>
    <w:rsid w:val="00797019"/>
    <w:rsid w:val="007A35E7"/>
    <w:rsid w:val="007A7D79"/>
    <w:rsid w:val="007D135D"/>
    <w:rsid w:val="007F0F68"/>
    <w:rsid w:val="007F1F17"/>
    <w:rsid w:val="007F7541"/>
    <w:rsid w:val="00845C33"/>
    <w:rsid w:val="00851AD2"/>
    <w:rsid w:val="00856EE1"/>
    <w:rsid w:val="00865952"/>
    <w:rsid w:val="008A6058"/>
    <w:rsid w:val="008A670E"/>
    <w:rsid w:val="008B53C3"/>
    <w:rsid w:val="008B7690"/>
    <w:rsid w:val="008C3731"/>
    <w:rsid w:val="008D1881"/>
    <w:rsid w:val="008D58EB"/>
    <w:rsid w:val="008E3335"/>
    <w:rsid w:val="008F1CDC"/>
    <w:rsid w:val="0093303B"/>
    <w:rsid w:val="009526BD"/>
    <w:rsid w:val="0096088C"/>
    <w:rsid w:val="00977C27"/>
    <w:rsid w:val="009925ED"/>
    <w:rsid w:val="009A64B2"/>
    <w:rsid w:val="009B0EC8"/>
    <w:rsid w:val="009B2DA4"/>
    <w:rsid w:val="009C06B8"/>
    <w:rsid w:val="009C2B33"/>
    <w:rsid w:val="009C2FC3"/>
    <w:rsid w:val="009D2A8A"/>
    <w:rsid w:val="009D77DC"/>
    <w:rsid w:val="00A04182"/>
    <w:rsid w:val="00A35DCB"/>
    <w:rsid w:val="00A36217"/>
    <w:rsid w:val="00A448A1"/>
    <w:rsid w:val="00A709AC"/>
    <w:rsid w:val="00A732AF"/>
    <w:rsid w:val="00A73F51"/>
    <w:rsid w:val="00A80FAF"/>
    <w:rsid w:val="00AA0037"/>
    <w:rsid w:val="00AB159E"/>
    <w:rsid w:val="00AB45B5"/>
    <w:rsid w:val="00AD722D"/>
    <w:rsid w:val="00B23D56"/>
    <w:rsid w:val="00B45EC3"/>
    <w:rsid w:val="00B51DD9"/>
    <w:rsid w:val="00B54C03"/>
    <w:rsid w:val="00B55A51"/>
    <w:rsid w:val="00B61802"/>
    <w:rsid w:val="00B70A25"/>
    <w:rsid w:val="00B72FB8"/>
    <w:rsid w:val="00B73660"/>
    <w:rsid w:val="00B81DEE"/>
    <w:rsid w:val="00B8204D"/>
    <w:rsid w:val="00B844C6"/>
    <w:rsid w:val="00B84B05"/>
    <w:rsid w:val="00B87696"/>
    <w:rsid w:val="00B93F3E"/>
    <w:rsid w:val="00BF0853"/>
    <w:rsid w:val="00BF305A"/>
    <w:rsid w:val="00C01A71"/>
    <w:rsid w:val="00C21B74"/>
    <w:rsid w:val="00C63552"/>
    <w:rsid w:val="00C7762B"/>
    <w:rsid w:val="00CB31B0"/>
    <w:rsid w:val="00CE41AF"/>
    <w:rsid w:val="00CE6B66"/>
    <w:rsid w:val="00D12038"/>
    <w:rsid w:val="00D17634"/>
    <w:rsid w:val="00D221C6"/>
    <w:rsid w:val="00D33CD8"/>
    <w:rsid w:val="00D376AE"/>
    <w:rsid w:val="00D42A7E"/>
    <w:rsid w:val="00D47CA6"/>
    <w:rsid w:val="00D800A9"/>
    <w:rsid w:val="00D977AA"/>
    <w:rsid w:val="00DC09B8"/>
    <w:rsid w:val="00DE5E79"/>
    <w:rsid w:val="00E00E32"/>
    <w:rsid w:val="00E0181B"/>
    <w:rsid w:val="00E0216B"/>
    <w:rsid w:val="00E10C49"/>
    <w:rsid w:val="00E13737"/>
    <w:rsid w:val="00E1413F"/>
    <w:rsid w:val="00E23E66"/>
    <w:rsid w:val="00E32543"/>
    <w:rsid w:val="00E33EE9"/>
    <w:rsid w:val="00E45F7A"/>
    <w:rsid w:val="00E57173"/>
    <w:rsid w:val="00E5766B"/>
    <w:rsid w:val="00E710F8"/>
    <w:rsid w:val="00E93452"/>
    <w:rsid w:val="00EA2887"/>
    <w:rsid w:val="00EA3C2F"/>
    <w:rsid w:val="00EA7825"/>
    <w:rsid w:val="00EB0C5E"/>
    <w:rsid w:val="00EB6666"/>
    <w:rsid w:val="00EC4874"/>
    <w:rsid w:val="00ED1B2F"/>
    <w:rsid w:val="00EE0EFA"/>
    <w:rsid w:val="00EF5CAC"/>
    <w:rsid w:val="00F0286E"/>
    <w:rsid w:val="00F03699"/>
    <w:rsid w:val="00F07E17"/>
    <w:rsid w:val="00F3382B"/>
    <w:rsid w:val="00F709CB"/>
    <w:rsid w:val="00F86B6A"/>
    <w:rsid w:val="00FA288C"/>
    <w:rsid w:val="00FB7AAA"/>
    <w:rsid w:val="00FC4DD8"/>
    <w:rsid w:val="00FE0A87"/>
    <w:rsid w:val="00FE1D84"/>
    <w:rsid w:val="00FE3D7B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2022-08-03T12:37:00Z</cp:lastPrinted>
  <dcterms:created xsi:type="dcterms:W3CDTF">2022-08-03T17:04:00Z</dcterms:created>
  <dcterms:modified xsi:type="dcterms:W3CDTF">2022-08-17T20:45:00Z</dcterms:modified>
</cp:coreProperties>
</file>