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2180" w14:textId="78B8F901" w:rsidR="00CD3EB4" w:rsidRDefault="0017517F" w:rsidP="00CD3EB4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D76DEE">
        <w:rPr>
          <w:rFonts w:cs="Times New Roman"/>
          <w:b/>
          <w:bCs/>
          <w:i/>
          <w:noProof/>
          <w:color w:val="000099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0D4F23E" wp14:editId="760F85B8">
            <wp:simplePos x="0" y="0"/>
            <wp:positionH relativeFrom="margin">
              <wp:align>center</wp:align>
            </wp:positionH>
            <wp:positionV relativeFrom="paragraph">
              <wp:posOffset>-447040</wp:posOffset>
            </wp:positionV>
            <wp:extent cx="1086498" cy="1085850"/>
            <wp:effectExtent l="0" t="0" r="0" b="0"/>
            <wp:wrapNone/>
            <wp:docPr id="1" name="Picture 1" descr="A blue and yellow seal with a pelic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yellow seal with a pelican&#10;&#10;Description automatically generated with low confidence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98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7953" w14:textId="4F46372A" w:rsidR="0017517F" w:rsidRDefault="0017517F" w:rsidP="009E594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</w:p>
    <w:p w14:paraId="0899A7B7" w14:textId="1F2C11F0" w:rsidR="00CD3EB4" w:rsidRPr="007C064F" w:rsidRDefault="00CD3EB4" w:rsidP="00752E87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MAYOR &amp; CITY COUNCIL MEETING</w:t>
      </w:r>
    </w:p>
    <w:p w14:paraId="09C3C2DE" w14:textId="77777777" w:rsidR="00CD3EB4" w:rsidRPr="007C064F" w:rsidRDefault="00CD3EB4" w:rsidP="00CD3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St. Gabriel Council Chambers</w:t>
      </w:r>
    </w:p>
    <w:p w14:paraId="361778A5" w14:textId="77777777" w:rsidR="00CD3EB4" w:rsidRPr="007C064F" w:rsidRDefault="00CD3EB4" w:rsidP="00CD3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5035 Iberville St., St. Gabriel LA 70776</w:t>
      </w:r>
    </w:p>
    <w:p w14:paraId="3D7C1C0C" w14:textId="0B65FBC1" w:rsidR="00CD3EB4" w:rsidRPr="00752E87" w:rsidRDefault="00CD3EB4" w:rsidP="00CD3EB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</w:pPr>
    </w:p>
    <w:p w14:paraId="5D4CC47C" w14:textId="76D3643C" w:rsidR="00CD3EB4" w:rsidRPr="007C064F" w:rsidRDefault="0017517F" w:rsidP="009E594F">
      <w:pPr>
        <w:tabs>
          <w:tab w:val="left" w:pos="4320"/>
          <w:tab w:val="left" w:pos="8730"/>
        </w:tabs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FB910" wp14:editId="09C9C8B7">
                <wp:simplePos x="0" y="0"/>
                <wp:positionH relativeFrom="margin">
                  <wp:posOffset>19107</wp:posOffset>
                </wp:positionH>
                <wp:positionV relativeFrom="paragraph">
                  <wp:posOffset>23675</wp:posOffset>
                </wp:positionV>
                <wp:extent cx="6305266" cy="6824"/>
                <wp:effectExtent l="0" t="0" r="19685" b="31750"/>
                <wp:wrapNone/>
                <wp:docPr id="5513581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266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9CCB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.85pt" to="49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Thursday, </w:t>
      </w:r>
      <w:r w:rsidR="00062C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February</w:t>
      </w:r>
      <w:r w:rsidR="00CD3E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 </w:t>
      </w:r>
      <w:r w:rsidR="00B3563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1</w:t>
      </w:r>
      <w:r w:rsidR="00062C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5</w: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, </w:t>
      </w:r>
      <w:proofErr w:type="gramStart"/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202</w:t>
      </w:r>
      <w:r w:rsidR="00B3563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4</w:t>
      </w:r>
      <w:proofErr w:type="gramEnd"/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="009E59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MINUTES</w: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  <w:t>6:00 p.m.</w:t>
      </w:r>
    </w:p>
    <w:p w14:paraId="651AB7DD" w14:textId="77777777" w:rsidR="00CD3EB4" w:rsidRPr="007C064F" w:rsidRDefault="00CD3EB4" w:rsidP="00CD3E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CFC66" wp14:editId="5A47155E">
                <wp:simplePos x="0" y="0"/>
                <wp:positionH relativeFrom="margin">
                  <wp:posOffset>39580</wp:posOffset>
                </wp:positionH>
                <wp:positionV relativeFrom="paragraph">
                  <wp:posOffset>66267</wp:posOffset>
                </wp:positionV>
                <wp:extent cx="6301142" cy="13648"/>
                <wp:effectExtent l="0" t="0" r="23495" b="24765"/>
                <wp:wrapNone/>
                <wp:docPr id="888389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142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F38A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1pt,5.2pt" to="499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0C8BED" w14:textId="38F0B603" w:rsidR="00CD3EB4" w:rsidRPr="009E594F" w:rsidRDefault="00CD3EB4" w:rsidP="009E594F">
      <w:pPr>
        <w:pStyle w:val="ListParagraph"/>
        <w:keepNext/>
        <w:keepLines/>
        <w:numPr>
          <w:ilvl w:val="0"/>
          <w:numId w:val="2"/>
        </w:numPr>
        <w:tabs>
          <w:tab w:val="center" w:pos="4811"/>
        </w:tabs>
        <w:spacing w:before="8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</w:pPr>
      <w:bookmarkStart w:id="0" w:name="_Hlk140575108"/>
      <w:r w:rsidRPr="009E59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CALL TO ORDER – ROLL CALL – PRAYER – PLEDGE OF ALLEGIANCE  </w:t>
      </w:r>
    </w:p>
    <w:p w14:paraId="5EC4A4BC" w14:textId="23F5213F" w:rsidR="009E594F" w:rsidRPr="009E594F" w:rsidRDefault="009E594F" w:rsidP="009E594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5E5D3477" w14:textId="536EE5D5" w:rsidR="009E594F" w:rsidRDefault="005D7458" w:rsidP="009E594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The meeting of the Mayor and City Council was called to order at approximately </w:t>
      </w:r>
      <w:r w:rsidRPr="00686BA6">
        <w:rPr>
          <w:rFonts w:ascii="Times New Roman" w:eastAsia="Times New Roman" w:hAnsi="Times New Roman" w:cs="Times New Roman"/>
          <w:sz w:val="24"/>
          <w:szCs w:val="24"/>
        </w:rPr>
        <w:t>6:05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01178E10" w14:textId="77777777" w:rsidR="009E594F" w:rsidRPr="00682A84" w:rsidRDefault="009E594F" w:rsidP="005D7458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7AAE8966" w14:textId="354FD514" w:rsidR="009E594F" w:rsidRPr="009E594F" w:rsidRDefault="009E594F" w:rsidP="009E594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9E59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>ROLL CALL</w:t>
      </w:r>
    </w:p>
    <w:p w14:paraId="170E7628" w14:textId="34E99C31" w:rsidR="005D7458" w:rsidRPr="00062CF6" w:rsidRDefault="009E594F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ab/>
      </w:r>
      <w:r w:rsidR="005D7458" w:rsidRPr="00062CF6">
        <w:rPr>
          <w:rFonts w:ascii="Times New Roman" w:eastAsia="Times New Roman" w:hAnsi="Times New Roman" w:cs="Times New Roman"/>
          <w:sz w:val="24"/>
          <w:szCs w:val="24"/>
        </w:rPr>
        <w:t>Councilman William Cushenberry, Jr.</w:t>
      </w:r>
    </w:p>
    <w:p w14:paraId="5810D17B" w14:textId="05A14FAF" w:rsidR="005D7458" w:rsidRPr="00062CF6" w:rsidRDefault="005D7458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F6">
        <w:rPr>
          <w:rFonts w:ascii="Times New Roman" w:eastAsia="Times New Roman" w:hAnsi="Times New Roman" w:cs="Times New Roman"/>
          <w:sz w:val="24"/>
          <w:szCs w:val="24"/>
        </w:rPr>
        <w:tab/>
        <w:t>Councilman Melvin Hasten, Sr.</w:t>
      </w:r>
    </w:p>
    <w:p w14:paraId="1CBD8CED" w14:textId="188DEB86" w:rsidR="009E594F" w:rsidRPr="00062CF6" w:rsidRDefault="005D7458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F6">
        <w:rPr>
          <w:rFonts w:ascii="Times New Roman" w:eastAsia="Times New Roman" w:hAnsi="Times New Roman" w:cs="Times New Roman"/>
          <w:sz w:val="24"/>
          <w:szCs w:val="24"/>
        </w:rPr>
        <w:tab/>
      </w:r>
      <w:r w:rsidR="009E594F" w:rsidRPr="00062CF6">
        <w:rPr>
          <w:rFonts w:ascii="Times New Roman" w:eastAsia="Times New Roman" w:hAnsi="Times New Roman" w:cs="Times New Roman"/>
          <w:sz w:val="24"/>
          <w:szCs w:val="24"/>
        </w:rPr>
        <w:t>Councilman Jeffery Hayes, Sr.</w:t>
      </w:r>
    </w:p>
    <w:p w14:paraId="2ED41B5E" w14:textId="77777777" w:rsidR="009E594F" w:rsidRPr="00062CF6" w:rsidRDefault="009E594F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F6">
        <w:rPr>
          <w:rFonts w:ascii="Times New Roman" w:eastAsia="Times New Roman" w:hAnsi="Times New Roman" w:cs="Times New Roman"/>
          <w:sz w:val="24"/>
          <w:szCs w:val="24"/>
        </w:rPr>
        <w:tab/>
        <w:t>Councilman Hoza Redditt, Sr.</w:t>
      </w:r>
    </w:p>
    <w:p w14:paraId="1A2AB2A0" w14:textId="77777777" w:rsidR="009E594F" w:rsidRPr="00062CF6" w:rsidRDefault="009E594F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2CF6">
        <w:rPr>
          <w:rFonts w:ascii="Times New Roman" w:eastAsia="Times New Roman" w:hAnsi="Times New Roman" w:cs="Times New Roman"/>
          <w:sz w:val="24"/>
          <w:szCs w:val="24"/>
        </w:rPr>
        <w:tab/>
        <w:t xml:space="preserve">Councilwoman </w:t>
      </w:r>
      <w:r w:rsidRPr="00062C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O’Kedria Smith</w:t>
      </w:r>
    </w:p>
    <w:p w14:paraId="60F026BB" w14:textId="3A525044" w:rsidR="009E594F" w:rsidRPr="00752E87" w:rsidRDefault="009E594F" w:rsidP="005D7458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6"/>
          <w:szCs w:val="6"/>
        </w:rPr>
      </w:pPr>
      <w:r w:rsidRPr="00062CF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0AC85E" w14:textId="77777777" w:rsidR="009E594F" w:rsidRPr="00062CF6" w:rsidRDefault="009E594F" w:rsidP="009E594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F6">
        <w:rPr>
          <w:rFonts w:ascii="Times New Roman" w:eastAsia="Times New Roman" w:hAnsi="Times New Roman" w:cs="Times New Roman"/>
          <w:sz w:val="24"/>
          <w:szCs w:val="24"/>
        </w:rPr>
        <w:t xml:space="preserve">5 of 5 Council Members were in attendance for a quorum.  </w:t>
      </w:r>
    </w:p>
    <w:p w14:paraId="50B5C8B1" w14:textId="77777777" w:rsidR="009E594F" w:rsidRPr="00752E87" w:rsidRDefault="009E594F" w:rsidP="009E594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68E10298" w14:textId="77777777" w:rsidR="009E594F" w:rsidRPr="00062CF6" w:rsidRDefault="009E594F" w:rsidP="009E594F">
      <w:pPr>
        <w:tabs>
          <w:tab w:val="left" w:pos="198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F6">
        <w:rPr>
          <w:rFonts w:ascii="Times New Roman" w:eastAsia="Times New Roman" w:hAnsi="Times New Roman" w:cs="Times New Roman"/>
          <w:sz w:val="24"/>
          <w:szCs w:val="24"/>
        </w:rPr>
        <w:t>Presiding:</w:t>
      </w:r>
      <w:r w:rsidRPr="00062CF6">
        <w:rPr>
          <w:rFonts w:ascii="Times New Roman" w:eastAsia="Times New Roman" w:hAnsi="Times New Roman" w:cs="Times New Roman"/>
          <w:sz w:val="24"/>
          <w:szCs w:val="24"/>
        </w:rPr>
        <w:tab/>
        <w:t xml:space="preserve">Lionel Johnson, Jr., Mayor </w:t>
      </w:r>
    </w:p>
    <w:p w14:paraId="1B2D6853" w14:textId="77777777" w:rsidR="009E594F" w:rsidRDefault="009E594F" w:rsidP="009E594F">
      <w:pPr>
        <w:tabs>
          <w:tab w:val="left" w:pos="1980"/>
        </w:tabs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F6">
        <w:rPr>
          <w:rFonts w:ascii="Times New Roman" w:eastAsia="Times New Roman" w:hAnsi="Times New Roman" w:cs="Times New Roman"/>
          <w:sz w:val="24"/>
          <w:szCs w:val="24"/>
        </w:rPr>
        <w:t>Recording:</w:t>
      </w:r>
      <w:r w:rsidRPr="00062CF6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97645310"/>
      <w:r w:rsidRPr="00062CF6">
        <w:rPr>
          <w:rFonts w:ascii="Times New Roman" w:eastAsia="Times New Roman" w:hAnsi="Times New Roman" w:cs="Times New Roman"/>
          <w:sz w:val="24"/>
          <w:szCs w:val="24"/>
        </w:rPr>
        <w:t>Constance Barbin, City Clerk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</w:p>
    <w:p w14:paraId="5832D151" w14:textId="77777777" w:rsidR="009E594F" w:rsidRPr="00752E87" w:rsidRDefault="009E594F" w:rsidP="009E594F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bCs/>
          <w:sz w:val="6"/>
          <w:szCs w:val="6"/>
        </w:rPr>
      </w:pPr>
    </w:p>
    <w:p w14:paraId="3094E835" w14:textId="77777777" w:rsidR="009E594F" w:rsidRPr="00DD1C1A" w:rsidRDefault="009E594F" w:rsidP="009E594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b/>
          <w:sz w:val="24"/>
          <w:szCs w:val="24"/>
        </w:rPr>
        <w:t>PRAYER &amp; PLEDGE OF ALLEGIANCE</w:t>
      </w:r>
    </w:p>
    <w:p w14:paraId="5B9CF7E5" w14:textId="77777777" w:rsidR="009E594F" w:rsidRDefault="009E594F" w:rsidP="009E594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Mayor Johnson led with a prayer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followed by the Pledge of Allegiance.</w:t>
      </w:r>
    </w:p>
    <w:p w14:paraId="78605E96" w14:textId="77777777" w:rsidR="009E594F" w:rsidRPr="00752E87" w:rsidRDefault="009E594F" w:rsidP="00CD3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14:ligatures w14:val="none"/>
        </w:rPr>
      </w:pPr>
    </w:p>
    <w:p w14:paraId="7560D97D" w14:textId="14D9FFA6" w:rsidR="00CD3EB4" w:rsidRPr="007C064F" w:rsidRDefault="00CD3EB4" w:rsidP="00CD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 </w:t>
      </w:r>
    </w:p>
    <w:p w14:paraId="1F847AD0" w14:textId="5F715FB6" w:rsidR="00CD3EB4" w:rsidRDefault="00CD3EB4" w:rsidP="009E594F">
      <w:pPr>
        <w:numPr>
          <w:ilvl w:val="0"/>
          <w:numId w:val="1"/>
        </w:numPr>
        <w:spacing w:after="6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PUBLIC </w:t>
      </w:r>
      <w:r w:rsidR="00062CF6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>COMMENT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</w:t>
      </w:r>
      <w:r w:rsidRPr="007C064F">
        <w:rPr>
          <w:rFonts w:ascii="Times New Roman" w:eastAsia="Times New Roman" w:hAnsi="Times New Roman" w:cs="Times New Roman"/>
          <w:b/>
          <w:kern w:val="0"/>
          <w14:ligatures w14:val="none"/>
        </w:rPr>
        <w:t>Please register with the City Clerk prior to the beginning of the meeting indicating your topic of discussion. Topics should be on agenda items.</w:t>
      </w: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 </w:t>
      </w:r>
    </w:p>
    <w:p w14:paraId="5E658837" w14:textId="552CDE9D" w:rsidR="006A0745" w:rsidRPr="003173D8" w:rsidRDefault="003173D8" w:rsidP="006A0745">
      <w:pPr>
        <w:pStyle w:val="ListParagraph"/>
        <w:numPr>
          <w:ilvl w:val="0"/>
          <w:numId w:val="4"/>
        </w:numPr>
        <w:spacing w:after="0" w:line="240" w:lineRule="auto"/>
        <w:ind w:left="1080" w:right="48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None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</w:rPr>
        <w:t>registered</w:t>
      </w:r>
      <w:proofErr w:type="gramEnd"/>
    </w:p>
    <w:p w14:paraId="5507D05A" w14:textId="77777777" w:rsidR="009E594F" w:rsidRPr="00752E87" w:rsidRDefault="009E594F" w:rsidP="00E65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14:ligatures w14:val="none"/>
        </w:rPr>
      </w:pPr>
    </w:p>
    <w:p w14:paraId="7EEAE5C0" w14:textId="309035FB" w:rsidR="003173D8" w:rsidRPr="003173D8" w:rsidRDefault="003173D8" w:rsidP="003173D8">
      <w:pPr>
        <w:numPr>
          <w:ilvl w:val="0"/>
          <w:numId w:val="1"/>
        </w:numPr>
        <w:spacing w:after="80" w:line="240" w:lineRule="auto"/>
        <w:ind w:right="43" w:hanging="7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NON-</w:t>
      </w: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ACTION ITEMS</w:t>
      </w:r>
    </w:p>
    <w:p w14:paraId="1E0E485A" w14:textId="7B592697" w:rsidR="003173D8" w:rsidRPr="003173D8" w:rsidRDefault="003173D8" w:rsidP="0006668A">
      <w:pPr>
        <w:pStyle w:val="ListParagraph"/>
        <w:numPr>
          <w:ilvl w:val="0"/>
          <w:numId w:val="10"/>
        </w:num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INTRODUCTION </w:t>
      </w:r>
      <w:r w:rsidR="00FA5FB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–</w:t>
      </w:r>
      <w:r w:rsidRPr="00FA5FB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FA5FB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City of St. Gabriel Police Department General Order 117 – K-9 Policy</w:t>
      </w:r>
    </w:p>
    <w:p w14:paraId="1909812B" w14:textId="77777777" w:rsidR="003173D8" w:rsidRPr="00752E87" w:rsidRDefault="003173D8" w:rsidP="00E65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14:ligatures w14:val="none"/>
        </w:rPr>
      </w:pPr>
    </w:p>
    <w:p w14:paraId="38682E57" w14:textId="77777777" w:rsidR="00CD3EB4" w:rsidRDefault="00CD3EB4" w:rsidP="009746A8">
      <w:pPr>
        <w:numPr>
          <w:ilvl w:val="0"/>
          <w:numId w:val="1"/>
        </w:numPr>
        <w:spacing w:after="8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ACTION ITEMS</w:t>
      </w:r>
    </w:p>
    <w:p w14:paraId="52668BA9" w14:textId="52C55C74" w:rsidR="00CD3EB4" w:rsidRPr="00075D4A" w:rsidRDefault="00CD3EB4" w:rsidP="00AC4E30">
      <w:pPr>
        <w:numPr>
          <w:ilvl w:val="2"/>
          <w:numId w:val="1"/>
        </w:numPr>
        <w:spacing w:after="0" w:line="266" w:lineRule="auto"/>
        <w:ind w:left="1080" w:right="43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bookmarkStart w:id="2" w:name="_Hlk160606499"/>
      <w:r w:rsidRPr="00075D4A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MOTION </w:t>
      </w:r>
      <w:bookmarkStart w:id="3" w:name="_Hlk40276483"/>
      <w:bookmarkStart w:id="4" w:name="_Hlk72152714"/>
      <w:r w:rsidRPr="00075D4A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CONSIDERATION </w:t>
      </w:r>
      <w:bookmarkEnd w:id="2"/>
      <w:r w:rsidRPr="00075D4A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- </w:t>
      </w:r>
      <w:r w:rsidRPr="00075D4A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To Approve and Adopt Minutes </w:t>
      </w:r>
      <w:bookmarkEnd w:id="3"/>
      <w:bookmarkEnd w:id="4"/>
      <w:r w:rsidRPr="00075D4A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for</w:t>
      </w:r>
      <w:r w:rsidRPr="00075D4A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</w:t>
      </w:r>
      <w:r w:rsidRPr="00075D4A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Regular Meeting dated </w:t>
      </w:r>
      <w:r w:rsidR="00075D4A" w:rsidRPr="00075D4A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January 18</w:t>
      </w:r>
      <w:r w:rsidR="00B35632" w:rsidRPr="00075D4A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, 2023</w:t>
      </w:r>
      <w:r w:rsidRPr="00075D4A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</w:t>
      </w:r>
    </w:p>
    <w:p w14:paraId="63F0B0ED" w14:textId="77777777" w:rsidR="008446F0" w:rsidRPr="0006668A" w:rsidRDefault="008446F0" w:rsidP="008446F0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6"/>
          <w:szCs w:val="6"/>
          <w14:ligatures w14:val="none"/>
        </w:rPr>
      </w:pPr>
      <w:bookmarkStart w:id="5" w:name="_Hlk160606901"/>
    </w:p>
    <w:p w14:paraId="392B5480" w14:textId="12F9CF3E" w:rsidR="008446F0" w:rsidRDefault="008446F0" w:rsidP="008446F0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</w:pPr>
      <w:bookmarkStart w:id="6" w:name="_Hlk155683510"/>
      <w:r w:rsidRPr="00075D4A">
        <w:rPr>
          <w:rFonts w:ascii="Times New Roman" w:eastAsia="Times New Roman" w:hAnsi="Times New Roman" w:cs="Times New Roman"/>
          <w:bCs/>
          <w:color w:val="000000"/>
          <w:sz w:val="24"/>
        </w:rPr>
        <w:t>On a motion by Council</w:t>
      </w:r>
      <w:r w:rsidR="00075D4A" w:rsidRPr="00075D4A">
        <w:rPr>
          <w:rFonts w:ascii="Times New Roman" w:eastAsia="Times New Roman" w:hAnsi="Times New Roman" w:cs="Times New Roman"/>
          <w:bCs/>
          <w:color w:val="000000"/>
          <w:sz w:val="24"/>
        </w:rPr>
        <w:t>wo</w:t>
      </w:r>
      <w:r w:rsidRPr="00075D4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man </w:t>
      </w:r>
      <w:r w:rsidR="00075D4A" w:rsidRPr="00075D4A">
        <w:rPr>
          <w:rFonts w:ascii="Times New Roman" w:eastAsia="Times New Roman" w:hAnsi="Times New Roman" w:cs="Times New Roman"/>
          <w:bCs/>
          <w:color w:val="000000"/>
          <w:sz w:val="24"/>
        </w:rPr>
        <w:t>Smith</w:t>
      </w:r>
      <w:r w:rsidRPr="00075D4A">
        <w:rPr>
          <w:rFonts w:ascii="Times New Roman" w:eastAsia="Times New Roman" w:hAnsi="Times New Roman" w:cs="Times New Roman"/>
          <w:bCs/>
          <w:color w:val="000000"/>
          <w:sz w:val="24"/>
        </w:rPr>
        <w:t>, and second by Council</w:t>
      </w:r>
      <w:r w:rsidR="00075D4A" w:rsidRPr="00075D4A">
        <w:rPr>
          <w:rFonts w:ascii="Times New Roman" w:eastAsia="Times New Roman" w:hAnsi="Times New Roman" w:cs="Times New Roman"/>
          <w:bCs/>
          <w:color w:val="000000"/>
          <w:sz w:val="24"/>
        </w:rPr>
        <w:t>man</w:t>
      </w:r>
      <w:r w:rsidRPr="00075D4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075D4A" w:rsidRPr="00075D4A">
        <w:rPr>
          <w:rFonts w:ascii="Times New Roman" w:eastAsia="Times New Roman" w:hAnsi="Times New Roman" w:cs="Times New Roman"/>
          <w:bCs/>
          <w:color w:val="000000"/>
          <w:sz w:val="24"/>
        </w:rPr>
        <w:t>Hasten</w:t>
      </w:r>
      <w:r w:rsidRPr="00075D4A">
        <w:rPr>
          <w:rFonts w:ascii="Times New Roman" w:eastAsia="Times New Roman" w:hAnsi="Times New Roman" w:cs="Times New Roman"/>
          <w:bCs/>
          <w:color w:val="000000"/>
          <w:sz w:val="24"/>
        </w:rPr>
        <w:t>, minutes were approved and adopted.</w:t>
      </w:r>
      <w:r w:rsidR="00CD3EB4"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</w:t>
      </w:r>
      <w:bookmarkEnd w:id="6"/>
    </w:p>
    <w:bookmarkEnd w:id="5"/>
    <w:p w14:paraId="38C24D45" w14:textId="77777777" w:rsidR="00AC4E30" w:rsidRPr="00301B2A" w:rsidRDefault="00AC4E30" w:rsidP="00301B2A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14:ligatures w14:val="none"/>
        </w:rPr>
      </w:pPr>
    </w:p>
    <w:p w14:paraId="458AADBC" w14:textId="7CCB8D7D" w:rsidR="00301B2A" w:rsidRDefault="00154B56" w:rsidP="00301B2A">
      <w:pPr>
        <w:numPr>
          <w:ilvl w:val="2"/>
          <w:numId w:val="1"/>
        </w:numPr>
        <w:spacing w:after="0" w:line="266" w:lineRule="auto"/>
        <w:ind w:left="1080" w:right="43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154B5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MOTION CONSIDERATION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– </w:t>
      </w:r>
      <w:r w:rsidR="00B34E9A" w:rsidRPr="00B34E9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To declare certain property of the City’s police department as no longer needed or useful for the uses and purposes of the City or its people, thus determining such property as </w:t>
      </w:r>
      <w:proofErr w:type="gramStart"/>
      <w:r w:rsidR="00B34E9A" w:rsidRPr="00B34E9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surplus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22128941" w14:textId="77777777" w:rsidR="00154B56" w:rsidRPr="00075D4A" w:rsidRDefault="00154B56" w:rsidP="00154B56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3C284886" w14:textId="318731FA" w:rsidR="00154B56" w:rsidRDefault="00154B56" w:rsidP="00154B56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</w:pPr>
      <w:r w:rsidRPr="00075D4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motion by Councilman </w:t>
      </w:r>
      <w:r w:rsidR="00B34E9A">
        <w:rPr>
          <w:rFonts w:ascii="Times New Roman" w:eastAsia="Times New Roman" w:hAnsi="Times New Roman" w:cs="Times New Roman"/>
          <w:bCs/>
          <w:color w:val="000000"/>
          <w:sz w:val="24"/>
        </w:rPr>
        <w:t>Hayes</w:t>
      </w:r>
      <w:r w:rsidRPr="00075D4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and second by Councilman </w:t>
      </w:r>
      <w:r w:rsidR="00B34E9A">
        <w:rPr>
          <w:rFonts w:ascii="Times New Roman" w:eastAsia="Times New Roman" w:hAnsi="Times New Roman" w:cs="Times New Roman"/>
          <w:bCs/>
          <w:color w:val="000000"/>
          <w:sz w:val="24"/>
        </w:rPr>
        <w:t>Redditt</w:t>
      </w:r>
      <w:r w:rsidRPr="00075D4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 w:rsidR="00B34E9A">
        <w:rPr>
          <w:rFonts w:ascii="Times New Roman" w:eastAsia="Times New Roman" w:hAnsi="Times New Roman" w:cs="Times New Roman"/>
          <w:bCs/>
          <w:color w:val="000000"/>
          <w:sz w:val="24"/>
        </w:rPr>
        <w:t>motion</w:t>
      </w:r>
      <w:r w:rsidRPr="00075D4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w</w:t>
      </w:r>
      <w:r w:rsidR="00B34E9A">
        <w:rPr>
          <w:rFonts w:ascii="Times New Roman" w:eastAsia="Times New Roman" w:hAnsi="Times New Roman" w:cs="Times New Roman"/>
          <w:bCs/>
          <w:color w:val="000000"/>
          <w:sz w:val="24"/>
        </w:rPr>
        <w:t>as</w:t>
      </w:r>
      <w:r w:rsidRPr="00075D4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approved.</w:t>
      </w:r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</w:t>
      </w:r>
    </w:p>
    <w:p w14:paraId="36380737" w14:textId="77777777" w:rsidR="00B34E9A" w:rsidRPr="0006668A" w:rsidRDefault="00B34E9A" w:rsidP="00154B56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6"/>
          <w:szCs w:val="6"/>
          <w14:ligatures w14:val="none"/>
        </w:rPr>
      </w:pPr>
    </w:p>
    <w:p w14:paraId="375A72A6" w14:textId="2A7DF242" w:rsidR="00B34E9A" w:rsidRDefault="00B34E9A" w:rsidP="00B34E9A">
      <w:pPr>
        <w:tabs>
          <w:tab w:val="left" w:pos="2700"/>
          <w:tab w:val="left" w:pos="378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</w:pPr>
      <w:r w:rsidRPr="009746A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ROLL CALL</w:t>
      </w:r>
      <w:r w:rsidRPr="009746A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:</w:t>
      </w:r>
      <w:r w:rsidRPr="009746A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ab/>
      </w:r>
      <w:r w:rsidRPr="008C6F2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5 YEAS</w:t>
      </w:r>
      <w:r w:rsidRPr="009746A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[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Councilman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Cushenberry, </w:t>
      </w:r>
      <w:r w:rsidRPr="009746A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Councilman Hasten, Councilman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ab/>
      </w:r>
      <w:r w:rsidRPr="009746A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Hayes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,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Councilman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Redditt,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Council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wo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man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Smith]</w:t>
      </w:r>
    </w:p>
    <w:p w14:paraId="5B47216D" w14:textId="77777777" w:rsidR="00167ABB" w:rsidRDefault="00167ABB" w:rsidP="00167ABB">
      <w:pPr>
        <w:numPr>
          <w:ilvl w:val="0"/>
          <w:numId w:val="1"/>
        </w:numPr>
        <w:spacing w:after="8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lastRenderedPageBreak/>
        <w:t>MAYORS REPORT</w:t>
      </w:r>
    </w:p>
    <w:p w14:paraId="1E748BA2" w14:textId="6337641B" w:rsidR="00066156" w:rsidRPr="003453FB" w:rsidRDefault="0006668A" w:rsidP="003453FB">
      <w:pPr>
        <w:spacing w:after="60" w:line="240" w:lineRule="auto"/>
        <w:ind w:left="72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53F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Presentations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:</w:t>
      </w:r>
      <w:r w:rsidRPr="003453FB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</w:t>
      </w:r>
    </w:p>
    <w:p w14:paraId="13823210" w14:textId="5B246647" w:rsidR="006B44EF" w:rsidRPr="003453FB" w:rsidRDefault="006B44EF" w:rsidP="00066156">
      <w:pPr>
        <w:spacing w:after="80" w:line="240" w:lineRule="auto"/>
        <w:ind w:left="72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3453FB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:lang w:val="fr-FR"/>
          <w14:ligatures w14:val="none"/>
        </w:rPr>
        <w:t xml:space="preserve">Financial Report </w:t>
      </w:r>
    </w:p>
    <w:p w14:paraId="4ACEEFD0" w14:textId="32260459" w:rsidR="006B44EF" w:rsidRPr="00C02389" w:rsidRDefault="006B44EF" w:rsidP="00D05019">
      <w:pPr>
        <w:spacing w:after="80" w:line="240" w:lineRule="auto"/>
        <w:ind w:left="72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21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Jacob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Waguespack</w:t>
      </w:r>
      <w:r w:rsidR="001C3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Faulk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Winkler</w:t>
      </w:r>
      <w:r w:rsidR="001C3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gave an overview of the City’s position as of 12/1/2023. </w:t>
      </w:r>
      <w:r w:rsidRPr="001314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Sales and use taxes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are up; video poker is doing well; licenses and permits </w:t>
      </w:r>
      <w:r w:rsidR="001C3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 a</w:t>
      </w:r>
      <w:r w:rsidR="001C3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budget</w:t>
      </w:r>
      <w:r w:rsidR="001C3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3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9650F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quarter; no concerns regarding property taxes. </w:t>
      </w:r>
    </w:p>
    <w:p w14:paraId="17F2DE8C" w14:textId="3348F6A6" w:rsidR="00066156" w:rsidRDefault="00066156" w:rsidP="00066156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Chief </w:t>
      </w:r>
      <w:r w:rsidR="003453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Ambeau </w:t>
      </w:r>
      <w:r w:rsidR="00BD1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inquired about additional funds to purchase vehicles and to train officers. </w:t>
      </w:r>
    </w:p>
    <w:p w14:paraId="451745AB" w14:textId="77777777" w:rsidR="00066156" w:rsidRPr="008770F5" w:rsidRDefault="00066156" w:rsidP="003453FB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002788D0" w14:textId="0C0D5C55" w:rsidR="00FE5E2C" w:rsidRPr="003453FB" w:rsidRDefault="00FE5E2C" w:rsidP="00FE5E2C">
      <w:pPr>
        <w:spacing w:after="8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14:ligatures w14:val="none"/>
        </w:rPr>
      </w:pPr>
      <w:r w:rsidRPr="003453FB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14:ligatures w14:val="none"/>
        </w:rPr>
        <w:t>Audit Report</w:t>
      </w:r>
    </w:p>
    <w:p w14:paraId="13CB0351" w14:textId="3768C7FB" w:rsidR="005F0FA5" w:rsidRDefault="00FE5E2C" w:rsidP="00790FBB">
      <w:pPr>
        <w:tabs>
          <w:tab w:val="center" w:pos="5306"/>
        </w:tabs>
        <w:spacing w:after="8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Tony </w:t>
      </w:r>
      <w:r w:rsidR="00790FBB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Ruiz of Diez, Dupuy </w:t>
      </w:r>
      <w:r w:rsidR="00BD191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&amp;</w:t>
      </w:r>
      <w:r w:rsidR="00790FBB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Ruiz, LLC </w:t>
      </w:r>
      <w:r w:rsidR="00BD191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gave an overview of the 2023 audit.</w:t>
      </w:r>
    </w:p>
    <w:p w14:paraId="4C9010A1" w14:textId="77777777" w:rsidR="00BD1911" w:rsidRDefault="00BD1911" w:rsidP="00BD1911">
      <w:pPr>
        <w:tabs>
          <w:tab w:val="center" w:pos="5306"/>
        </w:tabs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</w:p>
    <w:p w14:paraId="6E861622" w14:textId="616E5BAE" w:rsidR="008E2DA7" w:rsidRDefault="008E2DA7" w:rsidP="008E2DA7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B19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Action Items:</w:t>
      </w:r>
    </w:p>
    <w:p w14:paraId="26E33EF3" w14:textId="49D00FB0" w:rsidR="00790FBB" w:rsidRPr="000F6F44" w:rsidRDefault="00790FBB" w:rsidP="00790FBB">
      <w:pPr>
        <w:pStyle w:val="ListParagraph"/>
        <w:numPr>
          <w:ilvl w:val="0"/>
          <w:numId w:val="5"/>
        </w:num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Pay App #1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payable to J Reed Constructors 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(Municipal Building)</w:t>
      </w: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$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159,638.00</w:t>
      </w:r>
    </w:p>
    <w:p w14:paraId="76F2B030" w14:textId="77777777" w:rsidR="00790FBB" w:rsidRPr="000F6F44" w:rsidRDefault="00790FBB" w:rsidP="00790FBB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755419F6" w14:textId="00676101" w:rsidR="00790FBB" w:rsidRDefault="00790FBB" w:rsidP="00790FBB">
      <w:pPr>
        <w:pStyle w:val="ListParagraph"/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>On a motion by Councilman Hayes, and a second by</w:t>
      </w:r>
      <w:r w:rsidRPr="00790FB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>Councilwoman Smith, pay app was</w:t>
      </w:r>
      <w:r w:rsidRPr="000F6F44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approved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2CC51FBC" w14:textId="77777777" w:rsidR="0087341B" w:rsidRPr="00790FBB" w:rsidRDefault="0087341B" w:rsidP="00790FBB">
      <w:pPr>
        <w:pStyle w:val="ListParagraph"/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B68356E" w14:textId="10901E89" w:rsidR="008E2DA7" w:rsidRPr="000F6F44" w:rsidRDefault="008E2DA7" w:rsidP="008E2DA7">
      <w:pPr>
        <w:pStyle w:val="ListParagraph"/>
        <w:numPr>
          <w:ilvl w:val="0"/>
          <w:numId w:val="5"/>
        </w:num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Pay App #</w:t>
      </w:r>
      <w:r w:rsidR="00790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payable to </w:t>
      </w:r>
      <w:r w:rsidR="00790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Spinks</w:t>
      </w: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Construct</w:t>
      </w:r>
      <w:r w:rsidR="00A3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ion</w:t>
      </w: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790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Headworks Project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$</w:t>
      </w:r>
      <w:r w:rsidR="00790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70,939.81</w:t>
      </w:r>
    </w:p>
    <w:p w14:paraId="67D6C46E" w14:textId="77777777" w:rsidR="008E2DA7" w:rsidRPr="000F6F44" w:rsidRDefault="008E2DA7" w:rsidP="008E2DA7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353A9963" w14:textId="7D383C5C" w:rsidR="008E2DA7" w:rsidRDefault="008E2DA7" w:rsidP="008E2DA7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motion by </w:t>
      </w:r>
      <w:r w:rsidR="00A3179C" w:rsidRPr="000F6F4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Councilman </w:t>
      </w:r>
      <w:r w:rsidR="00790FBB">
        <w:rPr>
          <w:rFonts w:ascii="Times New Roman" w:eastAsia="Times New Roman" w:hAnsi="Times New Roman" w:cs="Times New Roman"/>
          <w:bCs/>
          <w:color w:val="000000"/>
          <w:sz w:val="24"/>
        </w:rPr>
        <w:t>Cushenberry</w:t>
      </w:r>
      <w:r w:rsidR="00A3179C" w:rsidRPr="000F6F44">
        <w:rPr>
          <w:rFonts w:ascii="Times New Roman" w:eastAsia="Times New Roman" w:hAnsi="Times New Roman" w:cs="Times New Roman"/>
          <w:bCs/>
          <w:color w:val="000000"/>
          <w:sz w:val="24"/>
        </w:rPr>
        <w:t>, and a second by</w:t>
      </w:r>
      <w:r w:rsidR="00A3179C" w:rsidRPr="00A3179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A3179C" w:rsidRPr="000F6F4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Councilman </w:t>
      </w:r>
      <w:r w:rsidR="00790FBB">
        <w:rPr>
          <w:rFonts w:ascii="Times New Roman" w:eastAsia="Times New Roman" w:hAnsi="Times New Roman" w:cs="Times New Roman"/>
          <w:bCs/>
          <w:color w:val="000000"/>
          <w:sz w:val="24"/>
        </w:rPr>
        <w:t>Redditt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>, pay app was</w:t>
      </w:r>
      <w:r w:rsidRPr="000F6F44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approved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0ABE5703" w14:textId="77777777" w:rsidR="00EE5CF0" w:rsidRPr="00AD7538" w:rsidRDefault="00EE5CF0" w:rsidP="008E2DA7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</w:rPr>
      </w:pPr>
    </w:p>
    <w:p w14:paraId="21D82E25" w14:textId="77777777" w:rsidR="008E2DA7" w:rsidRPr="00B509F2" w:rsidRDefault="008E2DA7" w:rsidP="008770F5">
      <w:pPr>
        <w:spacing w:after="6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509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Discussion:</w:t>
      </w:r>
      <w:r w:rsidRPr="00B509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1EA786EE" w14:textId="5700FC51" w:rsidR="000A6277" w:rsidRPr="00813C82" w:rsidRDefault="00DE5D16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New </w:t>
      </w:r>
      <w:r w:rsidR="00210CB7" w:rsidRPr="00813C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credit card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procedure</w:t>
      </w:r>
      <w:r w:rsidR="00210CB7" w:rsidRPr="00813C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3A2A6247" w14:textId="248869A8" w:rsidR="00E5396F" w:rsidRPr="00813C82" w:rsidRDefault="00210CB7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813C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Bayou Breaux Bridge </w:t>
      </w:r>
      <w:r w:rsidR="00DE5D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status</w:t>
      </w:r>
    </w:p>
    <w:p w14:paraId="065C356B" w14:textId="330DDA6D" w:rsidR="00E5396F" w:rsidRPr="00813C82" w:rsidRDefault="00210CB7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13C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DOTD Roadshow</w:t>
      </w:r>
    </w:p>
    <w:p w14:paraId="39255DBF" w14:textId="53886815" w:rsidR="00E5396F" w:rsidRPr="00813C82" w:rsidRDefault="00DE5D16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Recognition of Crew of St. Gabriel </w:t>
      </w:r>
      <w:r w:rsidR="00210CB7" w:rsidRPr="00813C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and the St. Gabriel Police Department for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assistance/participation with Mardi Gras parade</w:t>
      </w:r>
    </w:p>
    <w:p w14:paraId="203AA154" w14:textId="08A3DCFB" w:rsidR="00E5396F" w:rsidRPr="00813C82" w:rsidRDefault="00DE5D16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Mardi Gras</w:t>
      </w:r>
      <w:r w:rsidR="00210CB7" w:rsidRPr="00813C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parade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enhancements</w:t>
      </w:r>
    </w:p>
    <w:p w14:paraId="11A284B9" w14:textId="77777777" w:rsidR="00094FB1" w:rsidRPr="00AD7538" w:rsidRDefault="00094FB1" w:rsidP="008E2DA7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F595A22" w14:textId="77777777" w:rsidR="00B47C07" w:rsidRDefault="00B47C07" w:rsidP="008770F5">
      <w:pPr>
        <w:numPr>
          <w:ilvl w:val="0"/>
          <w:numId w:val="11"/>
        </w:numPr>
        <w:spacing w:after="60" w:line="266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 w:rsidRPr="00C112CD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COUNCIL REPORT</w:t>
      </w:r>
    </w:p>
    <w:p w14:paraId="11E392A9" w14:textId="31C4AFAD" w:rsidR="00B47C07" w:rsidRDefault="00B47C07" w:rsidP="008770F5">
      <w:pPr>
        <w:spacing w:after="60" w:line="266" w:lineRule="auto"/>
        <w:ind w:left="72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51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Councilman </w:t>
      </w:r>
      <w:r w:rsidR="00167ABB">
        <w:rPr>
          <w:rFonts w:ascii="Times New Roman" w:eastAsia="Times New Roman" w:hAnsi="Times New Roman" w:cs="Times New Roman"/>
          <w:b/>
          <w:color w:val="000000"/>
          <w:sz w:val="24"/>
        </w:rPr>
        <w:t>Hasten</w:t>
      </w:r>
      <w:r w:rsidRPr="004351E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–</w:t>
      </w:r>
      <w:r w:rsidR="005F0FA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AT&amp;T </w:t>
      </w:r>
      <w:r w:rsidR="00DE2F9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cell </w:t>
      </w:r>
      <w:proofErr w:type="gramStart"/>
      <w:r w:rsidR="00DE2F92">
        <w:rPr>
          <w:rFonts w:ascii="Times New Roman" w:eastAsia="Times New Roman" w:hAnsi="Times New Roman" w:cs="Times New Roman"/>
          <w:bCs/>
          <w:color w:val="000000"/>
          <w:sz w:val="24"/>
        </w:rPr>
        <w:t>towers</w:t>
      </w:r>
      <w:proofErr w:type="gramEnd"/>
    </w:p>
    <w:p w14:paraId="08950E82" w14:textId="62ACCE3C" w:rsidR="00E0183C" w:rsidRPr="00B47C07" w:rsidRDefault="00E0183C" w:rsidP="00AD7538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Councilman </w:t>
      </w:r>
      <w:r w:rsidR="00DE2F92">
        <w:rPr>
          <w:rFonts w:ascii="Times New Roman" w:eastAsia="Times New Roman" w:hAnsi="Times New Roman" w:cs="Times New Roman"/>
          <w:b/>
          <w:color w:val="000000"/>
          <w:sz w:val="24"/>
        </w:rPr>
        <w:t>Cushenberry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– </w:t>
      </w:r>
      <w:r w:rsidR="00C64C0E">
        <w:rPr>
          <w:rFonts w:ascii="Times New Roman" w:eastAsia="Times New Roman" w:hAnsi="Times New Roman" w:cs="Times New Roman"/>
          <w:bCs/>
          <w:color w:val="000000"/>
          <w:sz w:val="24"/>
        </w:rPr>
        <w:t>I</w:t>
      </w:r>
      <w:r w:rsidR="00DE2F92">
        <w:rPr>
          <w:rFonts w:ascii="Times New Roman" w:eastAsia="Times New Roman" w:hAnsi="Times New Roman" w:cs="Times New Roman"/>
          <w:bCs/>
          <w:color w:val="000000"/>
          <w:sz w:val="24"/>
        </w:rPr>
        <w:t>nsurance for retirees.</w:t>
      </w:r>
    </w:p>
    <w:p w14:paraId="2F72AA3A" w14:textId="77777777" w:rsidR="00B47C07" w:rsidRPr="008770F5" w:rsidRDefault="00B47C07" w:rsidP="008E2DA7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</w:p>
    <w:p w14:paraId="5C0FE2E1" w14:textId="77777777" w:rsidR="00CD3EB4" w:rsidRPr="007C064F" w:rsidRDefault="00CD3EB4" w:rsidP="00167ABB">
      <w:pPr>
        <w:numPr>
          <w:ilvl w:val="0"/>
          <w:numId w:val="11"/>
        </w:numPr>
        <w:spacing w:after="0" w:line="240" w:lineRule="auto"/>
        <w:ind w:right="43" w:hanging="720"/>
        <w:jc w:val="both"/>
        <w:rPr>
          <w:rFonts w:ascii="Times New Roman" w:hAnsi="Times New Roman" w:cs="Times New Roman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ADJOURNMENT</w:t>
      </w:r>
      <w:bookmarkEnd w:id="0"/>
    </w:p>
    <w:sectPr w:rsidR="00CD3EB4" w:rsidRPr="007C064F" w:rsidSect="00CC0936">
      <w:headerReference w:type="default" r:id="rId9"/>
      <w:footerReference w:type="default" r:id="rId10"/>
      <w:pgSz w:w="12240" w:h="15840"/>
      <w:pgMar w:top="288" w:right="1152" w:bottom="288" w:left="1152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83E8" w14:textId="77777777" w:rsidR="00CC0936" w:rsidRDefault="00CC0936" w:rsidP="005429A6">
      <w:pPr>
        <w:spacing w:after="0" w:line="240" w:lineRule="auto"/>
      </w:pPr>
      <w:r>
        <w:separator/>
      </w:r>
    </w:p>
  </w:endnote>
  <w:endnote w:type="continuationSeparator" w:id="0">
    <w:p w14:paraId="008A24AF" w14:textId="77777777" w:rsidR="00CC0936" w:rsidRDefault="00CC0936" w:rsidP="0054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EB0F" w14:textId="43506C0B" w:rsidR="005C0D8F" w:rsidRPr="003A20DA" w:rsidRDefault="00000000" w:rsidP="005C0D8F">
    <w:pPr>
      <w:pStyle w:val="Footer"/>
      <w:rPr>
        <w:color w:val="AEAAAA" w:themeColor="background2" w:themeShade="BF"/>
        <w:kern w:val="0"/>
        <w14:ligatures w14:val="none"/>
      </w:rPr>
    </w:pPr>
    <w:sdt>
      <w:sdtPr>
        <w:rPr>
          <w:color w:val="AEAAAA" w:themeColor="background2" w:themeShade="BF"/>
          <w:kern w:val="0"/>
          <w14:ligatures w14:val="none"/>
        </w:rPr>
        <w:id w:val="465013354"/>
        <w:docPartObj>
          <w:docPartGallery w:val="Page Numbers (Bottom of Page)"/>
          <w:docPartUnique/>
        </w:docPartObj>
      </w:sdtPr>
      <w:sdtContent>
        <w:r w:rsidR="005C0D8F" w:rsidRPr="003A20DA">
          <w:rPr>
            <w:color w:val="AEAAAA" w:themeColor="background2" w:themeShade="BF"/>
            <w:kern w:val="0"/>
            <w14:ligatures w14:val="none"/>
          </w:rPr>
          <w:t xml:space="preserve">Page </w:t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fldChar w:fldCharType="begin"/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instrText xml:space="preserve"> PAGE   \* MERGEFORMAT </w:instrText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fldChar w:fldCharType="separate"/>
        </w:r>
        <w:r w:rsidR="005C0D8F">
          <w:rPr>
            <w:color w:val="AEAAAA" w:themeColor="background2" w:themeShade="BF"/>
            <w:kern w:val="0"/>
            <w14:ligatures w14:val="none"/>
          </w:rPr>
          <w:t>2</w:t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fldChar w:fldCharType="end"/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t xml:space="preserve"> of </w:t>
        </w:r>
      </w:sdtContent>
    </w:sdt>
    <w:r w:rsidR="00EE5CF0">
      <w:rPr>
        <w:color w:val="AEAAAA" w:themeColor="background2" w:themeShade="BF"/>
        <w:kern w:val="0"/>
        <w14:ligatures w14:val="none"/>
      </w:rPr>
      <w:t>3</w:t>
    </w:r>
  </w:p>
  <w:p w14:paraId="28250BDA" w14:textId="084120D0" w:rsidR="005429A6" w:rsidRPr="005C0D8F" w:rsidRDefault="005C0D8F">
    <w:pPr>
      <w:pStyle w:val="Footer"/>
      <w:rPr>
        <w:color w:val="AEAAAA" w:themeColor="background2" w:themeShade="BF"/>
        <w:kern w:val="0"/>
        <w14:ligatures w14:val="none"/>
      </w:rPr>
    </w:pPr>
    <w:r w:rsidRPr="003A20DA">
      <w:rPr>
        <w:color w:val="AEAAAA" w:themeColor="background2" w:themeShade="BF"/>
        <w:kern w:val="0"/>
        <w14:ligatures w14:val="none"/>
      </w:rPr>
      <w:t>202</w:t>
    </w:r>
    <w:r w:rsidR="009C00A6">
      <w:rPr>
        <w:color w:val="AEAAAA" w:themeColor="background2" w:themeShade="BF"/>
        <w:kern w:val="0"/>
        <w14:ligatures w14:val="none"/>
      </w:rPr>
      <w:t>4</w:t>
    </w:r>
    <w:r w:rsidR="00752E87">
      <w:rPr>
        <w:color w:val="AEAAAA" w:themeColor="background2" w:themeShade="BF"/>
        <w:kern w:val="0"/>
        <w14:ligatures w14:val="none"/>
      </w:rPr>
      <w:t>02</w:t>
    </w:r>
    <w:r w:rsidR="009C00A6">
      <w:rPr>
        <w:color w:val="AEAAAA" w:themeColor="background2" w:themeShade="BF"/>
        <w:kern w:val="0"/>
        <w14:ligatures w14:val="none"/>
      </w:rPr>
      <w:t>1</w:t>
    </w:r>
    <w:r w:rsidR="00752E87">
      <w:rPr>
        <w:color w:val="AEAAAA" w:themeColor="background2" w:themeShade="BF"/>
        <w:kern w:val="0"/>
        <w14:ligatures w14:val="none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691E" w14:textId="77777777" w:rsidR="00CC0936" w:rsidRDefault="00CC0936" w:rsidP="005429A6">
      <w:pPr>
        <w:spacing w:after="0" w:line="240" w:lineRule="auto"/>
      </w:pPr>
      <w:r>
        <w:separator/>
      </w:r>
    </w:p>
  </w:footnote>
  <w:footnote w:type="continuationSeparator" w:id="0">
    <w:p w14:paraId="40F99791" w14:textId="77777777" w:rsidR="00CC0936" w:rsidRDefault="00CC0936" w:rsidP="0054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2580" w14:textId="528B3FD4" w:rsidR="005429A6" w:rsidRDefault="00542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462"/>
    <w:multiLevelType w:val="hybridMultilevel"/>
    <w:tmpl w:val="9184EF3C"/>
    <w:lvl w:ilvl="0" w:tplc="91108958">
      <w:start w:val="1"/>
      <w:numFmt w:val="upperLetter"/>
      <w:lvlText w:val="%1."/>
      <w:lvlJc w:val="left"/>
      <w:pPr>
        <w:ind w:left="180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270C"/>
    <w:multiLevelType w:val="hybridMultilevel"/>
    <w:tmpl w:val="9914349E"/>
    <w:lvl w:ilvl="0" w:tplc="96D4A89E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8958">
      <w:start w:val="1"/>
      <w:numFmt w:val="upperLetter"/>
      <w:lvlText w:val="%3."/>
      <w:lvlJc w:val="left"/>
      <w:pPr>
        <w:ind w:left="180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2B10">
      <w:start w:val="1"/>
      <w:numFmt w:val="decimal"/>
      <w:lvlText w:val="%4."/>
      <w:lvlJc w:val="left"/>
      <w:pPr>
        <w:ind w:left="171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42B1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6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04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A3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C9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EC3178"/>
    <w:multiLevelType w:val="hybridMultilevel"/>
    <w:tmpl w:val="9914349E"/>
    <w:lvl w:ilvl="0" w:tplc="FFFFFFFF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upperLetter"/>
      <w:lvlText w:val="%2."/>
      <w:lvlJc w:val="left"/>
      <w:pPr>
        <w:ind w:left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upperLetter"/>
      <w:lvlText w:val="%3."/>
      <w:lvlJc w:val="left"/>
      <w:pPr>
        <w:ind w:left="180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."/>
      <w:lvlJc w:val="left"/>
      <w:pPr>
        <w:ind w:left="171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584613"/>
    <w:multiLevelType w:val="hybridMultilevel"/>
    <w:tmpl w:val="0AE437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6F3C58"/>
    <w:multiLevelType w:val="hybridMultilevel"/>
    <w:tmpl w:val="71962B68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D437AD3"/>
    <w:multiLevelType w:val="hybridMultilevel"/>
    <w:tmpl w:val="9F922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D101D"/>
    <w:multiLevelType w:val="hybridMultilevel"/>
    <w:tmpl w:val="C2523B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044DB8"/>
    <w:multiLevelType w:val="hybridMultilevel"/>
    <w:tmpl w:val="5952F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91D49"/>
    <w:multiLevelType w:val="hybridMultilevel"/>
    <w:tmpl w:val="273A2EB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65082A5E"/>
    <w:multiLevelType w:val="hybridMultilevel"/>
    <w:tmpl w:val="38C40E0A"/>
    <w:lvl w:ilvl="0" w:tplc="EE86340C">
      <w:start w:val="1"/>
      <w:numFmt w:val="upperRoman"/>
      <w:lvlText w:val="%1."/>
      <w:lvlJc w:val="left"/>
      <w:pPr>
        <w:ind w:left="766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6DC33128"/>
    <w:multiLevelType w:val="hybridMultilevel"/>
    <w:tmpl w:val="E8FEE0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07394101">
    <w:abstractNumId w:val="1"/>
  </w:num>
  <w:num w:numId="2" w16cid:durableId="75790737">
    <w:abstractNumId w:val="9"/>
  </w:num>
  <w:num w:numId="3" w16cid:durableId="1102648452">
    <w:abstractNumId w:val="7"/>
  </w:num>
  <w:num w:numId="4" w16cid:durableId="1364478378">
    <w:abstractNumId w:val="10"/>
  </w:num>
  <w:num w:numId="5" w16cid:durableId="1034382311">
    <w:abstractNumId w:val="8"/>
  </w:num>
  <w:num w:numId="6" w16cid:durableId="2020813310">
    <w:abstractNumId w:val="4"/>
  </w:num>
  <w:num w:numId="7" w16cid:durableId="1714887529">
    <w:abstractNumId w:val="6"/>
  </w:num>
  <w:num w:numId="8" w16cid:durableId="1870289151">
    <w:abstractNumId w:val="0"/>
  </w:num>
  <w:num w:numId="9" w16cid:durableId="4554034">
    <w:abstractNumId w:val="5"/>
  </w:num>
  <w:num w:numId="10" w16cid:durableId="1459832667">
    <w:abstractNumId w:val="3"/>
  </w:num>
  <w:num w:numId="11" w16cid:durableId="30349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B4"/>
    <w:rsid w:val="00034732"/>
    <w:rsid w:val="00062CF6"/>
    <w:rsid w:val="00066156"/>
    <w:rsid w:val="0006668A"/>
    <w:rsid w:val="00075D4A"/>
    <w:rsid w:val="00094FB1"/>
    <w:rsid w:val="000A6277"/>
    <w:rsid w:val="000F6F44"/>
    <w:rsid w:val="00123033"/>
    <w:rsid w:val="00131463"/>
    <w:rsid w:val="00154B56"/>
    <w:rsid w:val="00162BCB"/>
    <w:rsid w:val="00167ABB"/>
    <w:rsid w:val="001705EE"/>
    <w:rsid w:val="0017517F"/>
    <w:rsid w:val="0019088B"/>
    <w:rsid w:val="001971A0"/>
    <w:rsid w:val="001C1776"/>
    <w:rsid w:val="001C36AA"/>
    <w:rsid w:val="001C55DB"/>
    <w:rsid w:val="001E5979"/>
    <w:rsid w:val="00207AFB"/>
    <w:rsid w:val="00210CB7"/>
    <w:rsid w:val="00225ABF"/>
    <w:rsid w:val="00232755"/>
    <w:rsid w:val="00237FEB"/>
    <w:rsid w:val="002517DC"/>
    <w:rsid w:val="002B3BD1"/>
    <w:rsid w:val="00301B2A"/>
    <w:rsid w:val="003173D8"/>
    <w:rsid w:val="003453FB"/>
    <w:rsid w:val="003C7F68"/>
    <w:rsid w:val="003E73B6"/>
    <w:rsid w:val="003F7B74"/>
    <w:rsid w:val="00403904"/>
    <w:rsid w:val="00424610"/>
    <w:rsid w:val="00425A79"/>
    <w:rsid w:val="00462F34"/>
    <w:rsid w:val="004948E2"/>
    <w:rsid w:val="004A71FF"/>
    <w:rsid w:val="004E2D1C"/>
    <w:rsid w:val="004F2421"/>
    <w:rsid w:val="004F4D4C"/>
    <w:rsid w:val="0052166C"/>
    <w:rsid w:val="005429A6"/>
    <w:rsid w:val="00550C36"/>
    <w:rsid w:val="00596EA2"/>
    <w:rsid w:val="005C00C2"/>
    <w:rsid w:val="005C0D8F"/>
    <w:rsid w:val="005D7458"/>
    <w:rsid w:val="005F0FA5"/>
    <w:rsid w:val="00603EEA"/>
    <w:rsid w:val="006358B5"/>
    <w:rsid w:val="00682A84"/>
    <w:rsid w:val="006A0745"/>
    <w:rsid w:val="006A4A24"/>
    <w:rsid w:val="006B44EF"/>
    <w:rsid w:val="006C5F42"/>
    <w:rsid w:val="006D2EDA"/>
    <w:rsid w:val="006D7B45"/>
    <w:rsid w:val="006F47F2"/>
    <w:rsid w:val="007117A6"/>
    <w:rsid w:val="0073178D"/>
    <w:rsid w:val="00733886"/>
    <w:rsid w:val="0073404B"/>
    <w:rsid w:val="00752E87"/>
    <w:rsid w:val="00790FBB"/>
    <w:rsid w:val="007943F0"/>
    <w:rsid w:val="007A3192"/>
    <w:rsid w:val="007C4129"/>
    <w:rsid w:val="007D4720"/>
    <w:rsid w:val="00805DEE"/>
    <w:rsid w:val="00813C82"/>
    <w:rsid w:val="00815BA2"/>
    <w:rsid w:val="008221E5"/>
    <w:rsid w:val="008273EC"/>
    <w:rsid w:val="0083703D"/>
    <w:rsid w:val="008446F0"/>
    <w:rsid w:val="00845FCD"/>
    <w:rsid w:val="00853809"/>
    <w:rsid w:val="00865DA1"/>
    <w:rsid w:val="0087341B"/>
    <w:rsid w:val="008770F5"/>
    <w:rsid w:val="00894432"/>
    <w:rsid w:val="008C0562"/>
    <w:rsid w:val="008C6F23"/>
    <w:rsid w:val="008D7FDA"/>
    <w:rsid w:val="008E2DA7"/>
    <w:rsid w:val="008E603D"/>
    <w:rsid w:val="008F4B4F"/>
    <w:rsid w:val="00906F67"/>
    <w:rsid w:val="00951F32"/>
    <w:rsid w:val="009650F7"/>
    <w:rsid w:val="009746A8"/>
    <w:rsid w:val="00990AEE"/>
    <w:rsid w:val="009C00A6"/>
    <w:rsid w:val="009C349D"/>
    <w:rsid w:val="009D1E2F"/>
    <w:rsid w:val="009E594F"/>
    <w:rsid w:val="00A00529"/>
    <w:rsid w:val="00A01867"/>
    <w:rsid w:val="00A3179C"/>
    <w:rsid w:val="00A353C8"/>
    <w:rsid w:val="00A9232D"/>
    <w:rsid w:val="00AA6E7B"/>
    <w:rsid w:val="00AC4E30"/>
    <w:rsid w:val="00AD7538"/>
    <w:rsid w:val="00AF3F1D"/>
    <w:rsid w:val="00B113E8"/>
    <w:rsid w:val="00B34E9A"/>
    <w:rsid w:val="00B35632"/>
    <w:rsid w:val="00B47C07"/>
    <w:rsid w:val="00B509F2"/>
    <w:rsid w:val="00B65670"/>
    <w:rsid w:val="00BA1540"/>
    <w:rsid w:val="00BA3554"/>
    <w:rsid w:val="00BA7D0F"/>
    <w:rsid w:val="00BD1911"/>
    <w:rsid w:val="00BD47D4"/>
    <w:rsid w:val="00BF0B02"/>
    <w:rsid w:val="00C02389"/>
    <w:rsid w:val="00C11B79"/>
    <w:rsid w:val="00C317AD"/>
    <w:rsid w:val="00C605C9"/>
    <w:rsid w:val="00C64C0E"/>
    <w:rsid w:val="00CC0936"/>
    <w:rsid w:val="00CD3EB4"/>
    <w:rsid w:val="00D05019"/>
    <w:rsid w:val="00D12EAC"/>
    <w:rsid w:val="00D35E9A"/>
    <w:rsid w:val="00D4733D"/>
    <w:rsid w:val="00DE2F92"/>
    <w:rsid w:val="00DE5D16"/>
    <w:rsid w:val="00E0183C"/>
    <w:rsid w:val="00E14533"/>
    <w:rsid w:val="00E30D3A"/>
    <w:rsid w:val="00E5396F"/>
    <w:rsid w:val="00E65565"/>
    <w:rsid w:val="00E66044"/>
    <w:rsid w:val="00E7410A"/>
    <w:rsid w:val="00EE5CF0"/>
    <w:rsid w:val="00F222B0"/>
    <w:rsid w:val="00F35806"/>
    <w:rsid w:val="00F468D9"/>
    <w:rsid w:val="00F527FD"/>
    <w:rsid w:val="00F8406D"/>
    <w:rsid w:val="00FA5FB3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10DEF"/>
  <w15:chartTrackingRefBased/>
  <w15:docId w15:val="{1CCBDFB1-34EE-49B2-86CD-3E8E1C9C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EB4"/>
  </w:style>
  <w:style w:type="paragraph" w:styleId="Footer">
    <w:name w:val="footer"/>
    <w:basedOn w:val="Normal"/>
    <w:link w:val="FooterChar"/>
    <w:uiPriority w:val="99"/>
    <w:unhideWhenUsed/>
    <w:rsid w:val="00CD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EB4"/>
  </w:style>
  <w:style w:type="paragraph" w:styleId="ListParagraph">
    <w:name w:val="List Paragraph"/>
    <w:basedOn w:val="Normal"/>
    <w:uiPriority w:val="34"/>
    <w:qFormat/>
    <w:rsid w:val="00CD3EB4"/>
    <w:pPr>
      <w:ind w:left="720"/>
      <w:contextualSpacing/>
    </w:pPr>
  </w:style>
  <w:style w:type="paragraph" w:customStyle="1" w:styleId="xmsonormal">
    <w:name w:val="x_msonormal"/>
    <w:basedOn w:val="Normal"/>
    <w:rsid w:val="00AC4E30"/>
    <w:pPr>
      <w:spacing w:after="0" w:line="240" w:lineRule="auto"/>
    </w:pPr>
    <w:rPr>
      <w:rFonts w:ascii="Aptos" w:hAnsi="Aptos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397A-4F8D-4297-AB1E-CA5E9F1B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Barbin</dc:creator>
  <cp:keywords/>
  <dc:description/>
  <cp:lastModifiedBy>Constance Barbin</cp:lastModifiedBy>
  <cp:revision>4</cp:revision>
  <cp:lastPrinted>2024-03-15T13:42:00Z</cp:lastPrinted>
  <dcterms:created xsi:type="dcterms:W3CDTF">2024-03-15T14:33:00Z</dcterms:created>
  <dcterms:modified xsi:type="dcterms:W3CDTF">2024-04-08T15:44:00Z</dcterms:modified>
</cp:coreProperties>
</file>