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263B" w14:textId="76973A98" w:rsidR="00371771" w:rsidRDefault="00371771" w:rsidP="00371771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u w:val="single"/>
        </w:rPr>
        <w:drawing>
          <wp:anchor distT="0" distB="0" distL="114300" distR="114300" simplePos="0" relativeHeight="251659264" behindDoc="1" locked="0" layoutInCell="1" allowOverlap="1" wp14:anchorId="22AFD886" wp14:editId="5B9DC4B7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1039141" cy="1039141"/>
            <wp:effectExtent l="0" t="0" r="8890" b="8890"/>
            <wp:wrapNone/>
            <wp:docPr id="912413629" name="Picture 1" descr="A blue and yellow seal with a peli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3629" name="Picture 1" descr="A blue and yellow seal with a peli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41" cy="1039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8B4AD" w14:textId="77777777" w:rsidR="00371771" w:rsidRDefault="00371771" w:rsidP="00371771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083E2040" w14:textId="03AF8B1E" w:rsidR="00371771" w:rsidRPr="003A492D" w:rsidRDefault="00371771" w:rsidP="00371771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5267FEA8" w14:textId="77777777" w:rsidR="00371771" w:rsidRPr="003A492D" w:rsidRDefault="00371771" w:rsidP="00371771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7AA150D7" w14:textId="307F0A3A" w:rsidR="00371771" w:rsidRPr="003A492D" w:rsidRDefault="00371771" w:rsidP="00371771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sday,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April 16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3A492D">
        <w:rPr>
          <w:rFonts w:ascii="Times New Roman" w:eastAsia="Aptos" w:hAnsi="Times New Roman" w:cs="Times New Roman"/>
          <w:noProof/>
        </w:rPr>
        <w:t xml:space="preserve"> </w:t>
      </w:r>
    </w:p>
    <w:p w14:paraId="19A731D5" w14:textId="77777777" w:rsidR="00371771" w:rsidRPr="003A492D" w:rsidRDefault="00371771" w:rsidP="00371771">
      <w:pPr>
        <w:spacing w:after="120" w:line="276" w:lineRule="auto"/>
        <w:ind w:left="720" w:right="43" w:hanging="360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 TO ORDER – ROLL CALL – PRAYER – PLEDGE OF ALLEGIANCE</w:t>
      </w:r>
      <w:r w:rsidRPr="003A492D">
        <w:rPr>
          <w:rFonts w:ascii="Times New Roman" w:eastAsia="Times New Roman" w:hAnsi="Times New Roman" w:cs="Times New Roman"/>
        </w:rPr>
        <w:t xml:space="preserve">  </w:t>
      </w:r>
    </w:p>
    <w:p w14:paraId="3E2F773F" w14:textId="77777777" w:rsidR="00371771" w:rsidRPr="003A492D" w:rsidRDefault="00371771" w:rsidP="00371771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 COMMENT</w:t>
      </w:r>
    </w:p>
    <w:p w14:paraId="3DFE6E93" w14:textId="77777777" w:rsidR="00371771" w:rsidRPr="003A492D" w:rsidRDefault="00371771" w:rsidP="0037177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TO APPROVE - </w:t>
      </w:r>
      <w:proofErr w:type="gramStart"/>
      <w:r w:rsidRPr="003A492D">
        <w:rPr>
          <w:rFonts w:ascii="Times New Roman" w:eastAsia="Aptos" w:hAnsi="Times New Roman" w:cs="Times New Roman"/>
        </w:rPr>
        <w:t>To Approve</w:t>
      </w:r>
      <w:proofErr w:type="gramEnd"/>
      <w:r w:rsidRPr="003A492D">
        <w:rPr>
          <w:rFonts w:ascii="Times New Roman" w:eastAsia="Aptos" w:hAnsi="Times New Roman" w:cs="Times New Roman"/>
        </w:rPr>
        <w:t xml:space="preserve"> and Adopt Minutes for Regular Meeting dated </w:t>
      </w:r>
    </w:p>
    <w:p w14:paraId="64E4CA34" w14:textId="0D574FC1" w:rsidR="00371771" w:rsidRPr="00F71D23" w:rsidRDefault="00371771" w:rsidP="00371771">
      <w:pPr>
        <w:spacing w:line="360" w:lineRule="auto"/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March 19</w:t>
      </w:r>
      <w:r w:rsidRPr="003A492D">
        <w:rPr>
          <w:rFonts w:ascii="Times New Roman" w:eastAsia="Aptos" w:hAnsi="Times New Roman" w:cs="Times New Roman"/>
        </w:rPr>
        <w:t>, 202</w:t>
      </w:r>
      <w:r>
        <w:rPr>
          <w:rFonts w:ascii="Times New Roman" w:eastAsia="Aptos" w:hAnsi="Times New Roman" w:cs="Times New Roman"/>
        </w:rPr>
        <w:t>6</w:t>
      </w:r>
    </w:p>
    <w:p w14:paraId="2E417A1E" w14:textId="674E9B44" w:rsidR="00A97119" w:rsidRDefault="00A97119" w:rsidP="0037177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TO APPROVE - </w:t>
      </w:r>
      <w:r w:rsidRPr="00A97119">
        <w:rPr>
          <w:rFonts w:ascii="Times New Roman" w:eastAsia="Times New Roman" w:hAnsi="Times New Roman" w:cs="Times New Roman"/>
        </w:rPr>
        <w:t>Resolution of Condolence</w:t>
      </w:r>
    </w:p>
    <w:p w14:paraId="3C83CF3B" w14:textId="353D0E14" w:rsidR="00A97119" w:rsidRPr="00A97119" w:rsidRDefault="00A97119" w:rsidP="00A97119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A97119">
        <w:rPr>
          <w:rFonts w:ascii="Times New Roman" w:eastAsia="Times New Roman" w:hAnsi="Times New Roman" w:cs="Times New Roman"/>
        </w:rPr>
        <w:t xml:space="preserve">Family of </w:t>
      </w:r>
      <w:r>
        <w:rPr>
          <w:rFonts w:ascii="Times New Roman" w:eastAsia="Times New Roman" w:hAnsi="Times New Roman" w:cs="Times New Roman"/>
        </w:rPr>
        <w:t>–</w:t>
      </w:r>
      <w:r w:rsidRPr="00A971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Mr. </w:t>
      </w:r>
      <w:r w:rsidRPr="00A97119">
        <w:rPr>
          <w:rFonts w:ascii="Times New Roman" w:eastAsia="Times New Roman" w:hAnsi="Times New Roman" w:cs="Times New Roman"/>
        </w:rPr>
        <w:t>James Stewart</w:t>
      </w:r>
    </w:p>
    <w:p w14:paraId="77039844" w14:textId="1A14D6C1" w:rsidR="00A97119" w:rsidRPr="00B868E6" w:rsidRDefault="00A97119" w:rsidP="00B868E6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A97119">
        <w:rPr>
          <w:rFonts w:ascii="Times New Roman" w:eastAsia="Times New Roman" w:hAnsi="Times New Roman" w:cs="Times New Roman"/>
        </w:rPr>
        <w:t xml:space="preserve">Family of </w:t>
      </w:r>
      <w:r>
        <w:rPr>
          <w:rFonts w:ascii="Times New Roman" w:eastAsia="Times New Roman" w:hAnsi="Times New Roman" w:cs="Times New Roman"/>
        </w:rPr>
        <w:t>–</w:t>
      </w:r>
      <w:r w:rsidRPr="00A97119">
        <w:rPr>
          <w:rFonts w:ascii="Times New Roman" w:eastAsia="Times New Roman" w:hAnsi="Times New Roman" w:cs="Times New Roman"/>
        </w:rPr>
        <w:t xml:space="preserve"> M</w:t>
      </w:r>
      <w:r>
        <w:rPr>
          <w:rFonts w:ascii="Times New Roman" w:eastAsia="Times New Roman" w:hAnsi="Times New Roman" w:cs="Times New Roman"/>
        </w:rPr>
        <w:t>s. M</w:t>
      </w:r>
      <w:r w:rsidRPr="00A97119">
        <w:rPr>
          <w:rFonts w:ascii="Times New Roman" w:eastAsia="Times New Roman" w:hAnsi="Times New Roman" w:cs="Times New Roman"/>
        </w:rPr>
        <w:t>elissa Conrad</w:t>
      </w:r>
    </w:p>
    <w:p w14:paraId="152BDBAC" w14:textId="52235BF2" w:rsidR="00B868E6" w:rsidRPr="00B868E6" w:rsidRDefault="00B868E6" w:rsidP="00B868E6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B868E6">
        <w:rPr>
          <w:rFonts w:ascii="Times New Roman" w:eastAsia="Times New Roman" w:hAnsi="Times New Roman" w:cs="Times New Roman"/>
          <w:b/>
          <w:bCs/>
        </w:rPr>
        <w:t>RECOGNITION</w:t>
      </w:r>
      <w:r>
        <w:rPr>
          <w:rFonts w:ascii="Times New Roman" w:eastAsia="Times New Roman" w:hAnsi="Times New Roman" w:cs="Times New Roman"/>
        </w:rPr>
        <w:t xml:space="preserve"> – East Iberville Boys Basketball Team – Division IV Non-Select State Runner-Up</w:t>
      </w:r>
    </w:p>
    <w:p w14:paraId="45C413B6" w14:textId="77777777" w:rsidR="001C0B99" w:rsidRPr="00F25CC3" w:rsidRDefault="001C0B99" w:rsidP="001C0B9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Cs w:val="22"/>
        </w:rPr>
      </w:pPr>
      <w:r w:rsidRPr="00F25CC3">
        <w:rPr>
          <w:rFonts w:ascii="Times New Roman" w:eastAsia="Times New Roman" w:hAnsi="Times New Roman" w:cs="Times New Roman"/>
          <w:b/>
          <w:bCs/>
          <w:szCs w:val="22"/>
        </w:rPr>
        <w:t xml:space="preserve">CODE ENFORCEMENT – </w:t>
      </w:r>
      <w:r w:rsidRPr="00F25CC3">
        <w:rPr>
          <w:rFonts w:ascii="Times New Roman" w:eastAsia="Times New Roman" w:hAnsi="Times New Roman" w:cs="Times New Roman"/>
          <w:szCs w:val="22"/>
        </w:rPr>
        <w:t>Notification to correct or appear for dilapidated structures</w:t>
      </w:r>
    </w:p>
    <w:p w14:paraId="0E3515CC" w14:textId="77777777" w:rsidR="001C0B99" w:rsidRPr="00F25CC3" w:rsidRDefault="001C0B99" w:rsidP="001C0B99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Cs w:val="22"/>
        </w:rPr>
      </w:pPr>
      <w:r w:rsidRPr="00F25CC3">
        <w:rPr>
          <w:rFonts w:ascii="Times New Roman" w:eastAsia="Times New Roman" w:hAnsi="Times New Roman" w:cs="Times New Roman"/>
          <w:szCs w:val="22"/>
        </w:rPr>
        <w:t>4565 Point Clair – dilapidated structure</w:t>
      </w:r>
    </w:p>
    <w:p w14:paraId="2591DD12" w14:textId="77777777" w:rsidR="001C0B99" w:rsidRPr="00F25CC3" w:rsidRDefault="001C0B99" w:rsidP="001C0B99">
      <w:pPr>
        <w:numPr>
          <w:ilvl w:val="1"/>
          <w:numId w:val="1"/>
        </w:numPr>
        <w:jc w:val="left"/>
        <w:rPr>
          <w:rStyle w:val="eop"/>
          <w:rFonts w:ascii="Times New Roman" w:eastAsia="Times New Roman" w:hAnsi="Times New Roman" w:cs="Times New Roman"/>
          <w:szCs w:val="22"/>
        </w:rPr>
      </w:pPr>
      <w:r w:rsidRPr="00F25CC3">
        <w:rPr>
          <w:rStyle w:val="normaltextrun"/>
          <w:rFonts w:ascii="Times New Roman" w:eastAsiaTheme="majorEastAsia" w:hAnsi="Times New Roman" w:cs="Times New Roman"/>
        </w:rPr>
        <w:t>4965-A Maryland Street</w:t>
      </w:r>
      <w:r w:rsidRPr="00F25CC3">
        <w:rPr>
          <w:rStyle w:val="eop"/>
          <w:rFonts w:ascii="Times New Roman" w:eastAsiaTheme="majorEastAsia" w:hAnsi="Times New Roman" w:cs="Times New Roman"/>
        </w:rPr>
        <w:t> – dilapidated structure</w:t>
      </w:r>
    </w:p>
    <w:p w14:paraId="67DACA96" w14:textId="77777777" w:rsidR="001C0B99" w:rsidRPr="00F25CC3" w:rsidRDefault="001C0B99" w:rsidP="001C0B99">
      <w:pPr>
        <w:numPr>
          <w:ilvl w:val="1"/>
          <w:numId w:val="1"/>
        </w:numPr>
        <w:jc w:val="left"/>
        <w:rPr>
          <w:rStyle w:val="eop"/>
          <w:rFonts w:ascii="Times New Roman" w:eastAsia="Times New Roman" w:hAnsi="Times New Roman" w:cs="Times New Roman"/>
          <w:szCs w:val="22"/>
        </w:rPr>
      </w:pPr>
      <w:r w:rsidRPr="00F25CC3">
        <w:rPr>
          <w:rStyle w:val="normaltextrun"/>
          <w:rFonts w:ascii="Times New Roman" w:eastAsiaTheme="majorEastAsia" w:hAnsi="Times New Roman" w:cs="Times New Roman"/>
        </w:rPr>
        <w:t>4885 Maryland Street</w:t>
      </w:r>
      <w:r w:rsidRPr="00F25CC3">
        <w:rPr>
          <w:rStyle w:val="eop"/>
          <w:rFonts w:ascii="Times New Roman" w:eastAsiaTheme="majorEastAsia" w:hAnsi="Times New Roman" w:cs="Times New Roman"/>
        </w:rPr>
        <w:t> - dilapidated structure</w:t>
      </w:r>
    </w:p>
    <w:p w14:paraId="639AD401" w14:textId="28379FF8" w:rsidR="001C0B99" w:rsidRPr="001C0B99" w:rsidRDefault="001C0B99" w:rsidP="001C0B99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  <w:szCs w:val="22"/>
        </w:rPr>
      </w:pPr>
      <w:r w:rsidRPr="00F25CC3">
        <w:rPr>
          <w:rStyle w:val="normaltextrun"/>
          <w:rFonts w:ascii="Times New Roman" w:eastAsiaTheme="majorEastAsia" w:hAnsi="Times New Roman" w:cs="Times New Roman"/>
        </w:rPr>
        <w:t>4845 Landry Street</w:t>
      </w:r>
      <w:r w:rsidRPr="00F25CC3">
        <w:rPr>
          <w:rStyle w:val="eop"/>
          <w:rFonts w:ascii="Times New Roman" w:eastAsiaTheme="majorEastAsia" w:hAnsi="Times New Roman" w:cs="Times New Roman"/>
        </w:rPr>
        <w:t> - dilapidated structure</w:t>
      </w:r>
    </w:p>
    <w:p w14:paraId="0829D26E" w14:textId="6586132F" w:rsidR="00371771" w:rsidRPr="003A492D" w:rsidRDefault="00371771" w:rsidP="0037177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BEGIN</w:t>
      </w:r>
      <w:r w:rsidRPr="003A492D">
        <w:rPr>
          <w:rFonts w:ascii="Times New Roman" w:eastAsia="Times New Roman" w:hAnsi="Times New Roman" w:cs="Times New Roman"/>
        </w:rPr>
        <w:t xml:space="preserve"> - A Public Hearing, </w:t>
      </w:r>
    </w:p>
    <w:p w14:paraId="0FB40B00" w14:textId="216A9BBA" w:rsidR="00371771" w:rsidRPr="00CA32FD" w:rsidRDefault="00371771" w:rsidP="00371771">
      <w:pPr>
        <w:numPr>
          <w:ilvl w:val="1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Ordinance to amend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Section 10.16 - Home Occupations </w:t>
      </w:r>
    </w:p>
    <w:p w14:paraId="3EFC4198" w14:textId="0916B9D3" w:rsidR="00371771" w:rsidRPr="00371771" w:rsidRDefault="00371771" w:rsidP="00371771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71771">
        <w:rPr>
          <w:rFonts w:ascii="Times New Roman" w:eastAsia="Times New Roman" w:hAnsi="Times New Roman" w:cs="Times New Roman"/>
          <w:b/>
          <w:bCs/>
        </w:rPr>
        <w:t>MOTION TO END</w:t>
      </w:r>
      <w:r w:rsidRPr="00371771">
        <w:rPr>
          <w:rFonts w:ascii="Times New Roman" w:eastAsia="Times New Roman" w:hAnsi="Times New Roman" w:cs="Times New Roman"/>
        </w:rPr>
        <w:t xml:space="preserve"> – A Public Hearing and Return to Regular Meeting</w:t>
      </w:r>
    </w:p>
    <w:p w14:paraId="36D45910" w14:textId="77777777" w:rsidR="00371771" w:rsidRDefault="00371771" w:rsidP="0037177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</w:t>
      </w:r>
    </w:p>
    <w:p w14:paraId="70B8EE32" w14:textId="178566DE" w:rsidR="00371771" w:rsidRPr="00F25CC3" w:rsidRDefault="00371771" w:rsidP="00B868E6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F25CC3">
        <w:rPr>
          <w:rFonts w:ascii="Times New Roman" w:eastAsia="Times New Roman" w:hAnsi="Times New Roman" w:cs="Times New Roman"/>
        </w:rPr>
        <w:t xml:space="preserve">Ordinance to amend </w:t>
      </w:r>
      <w:r w:rsidRPr="00F25CC3">
        <w:rPr>
          <w:rFonts w:ascii="Times New Roman" w:eastAsia="Times New Roman" w:hAnsi="Times New Roman" w:cs="Times New Roman"/>
          <w:kern w:val="0"/>
          <w14:ligatures w14:val="none"/>
        </w:rPr>
        <w:t xml:space="preserve">Section 10.16 - Home Occupations </w:t>
      </w:r>
    </w:p>
    <w:p w14:paraId="5D6678FA" w14:textId="1A4057B3" w:rsidR="00A97119" w:rsidRDefault="00A97119" w:rsidP="00371771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POLICE DEPARTMENT</w:t>
      </w:r>
    </w:p>
    <w:p w14:paraId="0196E430" w14:textId="2E21AFEA" w:rsidR="00371771" w:rsidRPr="005A5E87" w:rsidRDefault="00371771" w:rsidP="00371771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 w:rsidRPr="005A5E87">
        <w:rPr>
          <w:rFonts w:ascii="Times New Roman" w:eastAsia="Times New Roman" w:hAnsi="Times New Roman" w:cs="Times New Roman"/>
          <w:b/>
          <w:bCs/>
          <w:szCs w:val="22"/>
        </w:rPr>
        <w:t>MAYORS REPORT</w:t>
      </w:r>
    </w:p>
    <w:p w14:paraId="14BCA7D5" w14:textId="77777777" w:rsidR="00371771" w:rsidRPr="006C4C83" w:rsidRDefault="00371771" w:rsidP="00371771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2E90A587" w14:textId="77777777" w:rsidR="009B2D6A" w:rsidRDefault="009B2D6A"/>
    <w:sectPr w:rsidR="009B2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C313" w14:textId="77777777" w:rsidR="00A51500" w:rsidRDefault="00A51500" w:rsidP="00F0437E">
      <w:r>
        <w:separator/>
      </w:r>
    </w:p>
  </w:endnote>
  <w:endnote w:type="continuationSeparator" w:id="0">
    <w:p w14:paraId="2458C4FB" w14:textId="77777777" w:rsidR="00A51500" w:rsidRDefault="00A51500" w:rsidP="00F0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8741" w14:textId="77777777" w:rsidR="00F0437E" w:rsidRDefault="00F04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6D2B" w14:textId="77777777" w:rsidR="00F0437E" w:rsidRDefault="00F04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D8ED" w14:textId="77777777" w:rsidR="00F0437E" w:rsidRDefault="00F0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206A" w14:textId="77777777" w:rsidR="00A51500" w:rsidRDefault="00A51500" w:rsidP="00F0437E">
      <w:r>
        <w:separator/>
      </w:r>
    </w:p>
  </w:footnote>
  <w:footnote w:type="continuationSeparator" w:id="0">
    <w:p w14:paraId="28399E69" w14:textId="77777777" w:rsidR="00A51500" w:rsidRDefault="00A51500" w:rsidP="00F0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1A70" w14:textId="77777777" w:rsidR="00F0437E" w:rsidRDefault="00F04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2DBF" w14:textId="195F38CA" w:rsidR="00F0437E" w:rsidRDefault="00F04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98E2" w14:textId="77777777" w:rsidR="00F0437E" w:rsidRDefault="00F04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74963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71"/>
    <w:rsid w:val="001C0B99"/>
    <w:rsid w:val="0030224E"/>
    <w:rsid w:val="00371771"/>
    <w:rsid w:val="004A3ED3"/>
    <w:rsid w:val="0097267C"/>
    <w:rsid w:val="009B2D6A"/>
    <w:rsid w:val="00A51500"/>
    <w:rsid w:val="00A97119"/>
    <w:rsid w:val="00B868E6"/>
    <w:rsid w:val="00C342C8"/>
    <w:rsid w:val="00DB638A"/>
    <w:rsid w:val="00EE1C62"/>
    <w:rsid w:val="00EF238E"/>
    <w:rsid w:val="00F0437E"/>
    <w:rsid w:val="00F2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D7706"/>
  <w15:chartTrackingRefBased/>
  <w15:docId w15:val="{A70362B9-C725-4E8C-A915-2523C6A2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71"/>
  </w:style>
  <w:style w:type="paragraph" w:styleId="Heading1">
    <w:name w:val="heading 1"/>
    <w:basedOn w:val="Normal"/>
    <w:next w:val="Normal"/>
    <w:link w:val="Heading1Char"/>
    <w:uiPriority w:val="9"/>
    <w:qFormat/>
    <w:rsid w:val="00371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7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7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7E"/>
  </w:style>
  <w:style w:type="paragraph" w:styleId="Footer">
    <w:name w:val="footer"/>
    <w:basedOn w:val="Normal"/>
    <w:link w:val="FooterChar"/>
    <w:uiPriority w:val="99"/>
    <w:unhideWhenUsed/>
    <w:rsid w:val="00F0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7E"/>
  </w:style>
  <w:style w:type="paragraph" w:customStyle="1" w:styleId="paragraph">
    <w:name w:val="paragraph"/>
    <w:basedOn w:val="Normal"/>
    <w:rsid w:val="00F25C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25CC3"/>
  </w:style>
  <w:style w:type="character" w:customStyle="1" w:styleId="eop">
    <w:name w:val="eop"/>
    <w:basedOn w:val="DefaultParagraphFont"/>
    <w:rsid w:val="00F2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7</cp:revision>
  <cp:lastPrinted>2026-04-15T19:12:00Z</cp:lastPrinted>
  <dcterms:created xsi:type="dcterms:W3CDTF">2026-04-14T14:12:00Z</dcterms:created>
  <dcterms:modified xsi:type="dcterms:W3CDTF">2026-04-15T22:06:00Z</dcterms:modified>
</cp:coreProperties>
</file>